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2F" w:rsidRPr="009A4624" w:rsidRDefault="00F8122F" w:rsidP="00F508E1">
      <w:pPr>
        <w:tabs>
          <w:tab w:val="left" w:pos="709"/>
        </w:tabs>
        <w:outlineLvl w:val="0"/>
        <w:rPr>
          <w:rFonts w:ascii="Arial" w:hAnsi="Arial" w:cs="Arial"/>
          <w:b/>
          <w:sz w:val="16"/>
          <w:szCs w:val="16"/>
        </w:rPr>
      </w:pPr>
    </w:p>
    <w:p w:rsidR="00F8122F" w:rsidRPr="00627595" w:rsidRDefault="00F8122F" w:rsidP="00F508E1">
      <w:pPr>
        <w:tabs>
          <w:tab w:val="left" w:pos="709"/>
        </w:tabs>
        <w:jc w:val="center"/>
        <w:outlineLvl w:val="0"/>
        <w:rPr>
          <w:rFonts w:ascii="Arial" w:hAnsi="Arial" w:cs="Arial"/>
          <w:b/>
        </w:rPr>
      </w:pPr>
    </w:p>
    <w:p w:rsidR="00C0196A" w:rsidRPr="00627595" w:rsidRDefault="00C0196A" w:rsidP="00F508E1">
      <w:pPr>
        <w:tabs>
          <w:tab w:val="left" w:pos="709"/>
        </w:tabs>
        <w:jc w:val="center"/>
        <w:rPr>
          <w:rFonts w:ascii="Arial" w:hAnsi="Arial" w:cs="Arial"/>
        </w:rPr>
      </w:pPr>
    </w:p>
    <w:p w:rsidR="00DE7EEB" w:rsidRPr="0078003A" w:rsidRDefault="00DE7EEB" w:rsidP="00F508E1">
      <w:pPr>
        <w:tabs>
          <w:tab w:val="left" w:pos="709"/>
        </w:tabs>
        <w:jc w:val="center"/>
        <w:rPr>
          <w:rFonts w:ascii="Arial" w:hAnsi="Arial" w:cs="Arial"/>
          <w:b/>
          <w:sz w:val="56"/>
          <w:szCs w:val="56"/>
        </w:rPr>
      </w:pPr>
      <w:r w:rsidRPr="0078003A">
        <w:rPr>
          <w:rFonts w:ascii="Arial" w:hAnsi="Arial" w:cs="Arial"/>
          <w:noProof/>
          <w:lang w:eastAsia="de-CH"/>
        </w:rPr>
        <w:drawing>
          <wp:inline distT="0" distB="0" distL="0" distR="0" wp14:anchorId="2D2DD57E" wp14:editId="52641365">
            <wp:extent cx="1492301" cy="157084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97684" cy="1576508"/>
                    </a:xfrm>
                    <a:prstGeom prst="rect">
                      <a:avLst/>
                    </a:prstGeom>
                  </pic:spPr>
                </pic:pic>
              </a:graphicData>
            </a:graphic>
          </wp:inline>
        </w:drawing>
      </w:r>
    </w:p>
    <w:p w:rsidR="00DE7EEB" w:rsidRPr="0078003A" w:rsidRDefault="00DE7EEB" w:rsidP="00F508E1">
      <w:pPr>
        <w:tabs>
          <w:tab w:val="left" w:pos="709"/>
        </w:tabs>
        <w:rPr>
          <w:rFonts w:ascii="Arial" w:hAnsi="Arial" w:cs="Arial"/>
        </w:rPr>
      </w:pPr>
    </w:p>
    <w:p w:rsidR="00DE7EEB" w:rsidRPr="0078003A" w:rsidRDefault="00DE7EEB" w:rsidP="00F508E1">
      <w:pPr>
        <w:tabs>
          <w:tab w:val="left" w:pos="709"/>
        </w:tabs>
        <w:rPr>
          <w:rFonts w:ascii="Arial" w:hAnsi="Arial" w:cs="Arial"/>
        </w:rPr>
      </w:pPr>
    </w:p>
    <w:p w:rsidR="00DE7EEB" w:rsidRPr="0078003A" w:rsidRDefault="00DE7EEB" w:rsidP="00F508E1">
      <w:pPr>
        <w:tabs>
          <w:tab w:val="left" w:pos="709"/>
        </w:tabs>
        <w:jc w:val="center"/>
        <w:rPr>
          <w:rFonts w:ascii="Arial" w:hAnsi="Arial" w:cs="Arial"/>
          <w:b/>
          <w:sz w:val="56"/>
          <w:szCs w:val="56"/>
        </w:rPr>
      </w:pPr>
    </w:p>
    <w:p w:rsidR="00DE7EEB" w:rsidRPr="0078003A" w:rsidRDefault="00DE7EEB" w:rsidP="00F508E1">
      <w:pPr>
        <w:tabs>
          <w:tab w:val="left" w:pos="709"/>
        </w:tabs>
        <w:jc w:val="center"/>
        <w:rPr>
          <w:rFonts w:ascii="Arial" w:hAnsi="Arial" w:cs="Arial"/>
          <w:b/>
          <w:sz w:val="56"/>
          <w:szCs w:val="56"/>
        </w:rPr>
      </w:pPr>
    </w:p>
    <w:p w:rsidR="00DE7EEB" w:rsidRPr="0078003A" w:rsidRDefault="00DE7EEB" w:rsidP="00F508E1">
      <w:pPr>
        <w:tabs>
          <w:tab w:val="left" w:pos="709"/>
        </w:tabs>
        <w:jc w:val="center"/>
        <w:rPr>
          <w:rFonts w:ascii="Arial" w:hAnsi="Arial" w:cs="Arial"/>
          <w:b/>
          <w:sz w:val="56"/>
          <w:szCs w:val="56"/>
        </w:rPr>
      </w:pPr>
    </w:p>
    <w:p w:rsidR="00DE7EEB" w:rsidRPr="0078003A" w:rsidRDefault="00DE7EEB" w:rsidP="00F508E1">
      <w:pPr>
        <w:tabs>
          <w:tab w:val="left" w:pos="709"/>
        </w:tabs>
        <w:jc w:val="center"/>
        <w:rPr>
          <w:rFonts w:ascii="Arial" w:hAnsi="Arial" w:cs="Arial"/>
          <w:b/>
          <w:sz w:val="56"/>
          <w:szCs w:val="56"/>
        </w:rPr>
      </w:pPr>
      <w:r w:rsidRPr="0078003A">
        <w:rPr>
          <w:rFonts w:ascii="Arial" w:hAnsi="Arial" w:cs="Arial"/>
          <w:b/>
          <w:sz w:val="56"/>
          <w:szCs w:val="56"/>
        </w:rPr>
        <w:t>Verfassung</w:t>
      </w:r>
    </w:p>
    <w:p w:rsidR="00DE7EEB" w:rsidRPr="0078003A" w:rsidRDefault="00DE7EEB" w:rsidP="00F508E1">
      <w:pPr>
        <w:tabs>
          <w:tab w:val="left" w:pos="709"/>
        </w:tabs>
        <w:jc w:val="center"/>
        <w:rPr>
          <w:rFonts w:ascii="Arial" w:hAnsi="Arial" w:cs="Arial"/>
          <w:b/>
          <w:sz w:val="56"/>
          <w:szCs w:val="56"/>
        </w:rPr>
      </w:pPr>
      <w:r w:rsidRPr="0078003A">
        <w:rPr>
          <w:rFonts w:ascii="Arial" w:hAnsi="Arial" w:cs="Arial"/>
          <w:b/>
          <w:sz w:val="56"/>
          <w:szCs w:val="56"/>
        </w:rPr>
        <w:t>der</w:t>
      </w:r>
    </w:p>
    <w:p w:rsidR="00DE7EEB" w:rsidRPr="0078003A" w:rsidRDefault="00DE7EEB" w:rsidP="00F508E1">
      <w:pPr>
        <w:tabs>
          <w:tab w:val="left" w:pos="709"/>
        </w:tabs>
        <w:jc w:val="center"/>
        <w:rPr>
          <w:rFonts w:ascii="Arial" w:hAnsi="Arial" w:cs="Arial"/>
          <w:b/>
          <w:sz w:val="56"/>
          <w:szCs w:val="56"/>
        </w:rPr>
      </w:pPr>
      <w:r w:rsidRPr="0078003A">
        <w:rPr>
          <w:rFonts w:ascii="Arial" w:hAnsi="Arial" w:cs="Arial"/>
          <w:b/>
          <w:sz w:val="56"/>
          <w:szCs w:val="56"/>
        </w:rPr>
        <w:t xml:space="preserve">Gemeinde … </w:t>
      </w:r>
    </w:p>
    <w:p w:rsidR="00DE7EEB" w:rsidRPr="0078003A" w:rsidRDefault="00DE7EEB" w:rsidP="00F508E1">
      <w:pPr>
        <w:tabs>
          <w:tab w:val="left" w:pos="709"/>
        </w:tabs>
        <w:jc w:val="center"/>
        <w:rPr>
          <w:rFonts w:ascii="Arial" w:hAnsi="Arial" w:cs="Arial"/>
          <w:b/>
          <w:sz w:val="56"/>
          <w:szCs w:val="56"/>
        </w:rPr>
      </w:pPr>
    </w:p>
    <w:p w:rsidR="00DE7EEB" w:rsidRPr="0078003A" w:rsidRDefault="00DE7EEB" w:rsidP="00F508E1">
      <w:pPr>
        <w:tabs>
          <w:tab w:val="left" w:pos="709"/>
        </w:tabs>
        <w:rPr>
          <w:rFonts w:ascii="Arial" w:hAnsi="Arial" w:cs="Arial"/>
          <w:b/>
          <w:sz w:val="40"/>
          <w:szCs w:val="40"/>
        </w:rPr>
      </w:pPr>
    </w:p>
    <w:p w:rsidR="003E5593" w:rsidRDefault="003E5593" w:rsidP="00F508E1">
      <w:pPr>
        <w:tabs>
          <w:tab w:val="left" w:pos="709"/>
        </w:tabs>
        <w:jc w:val="center"/>
        <w:rPr>
          <w:rFonts w:ascii="Arial" w:hAnsi="Arial" w:cs="Arial"/>
          <w:b/>
          <w:sz w:val="28"/>
          <w:szCs w:val="28"/>
        </w:rPr>
      </w:pPr>
    </w:p>
    <w:p w:rsidR="00DE7EEB" w:rsidRDefault="00DE7EEB" w:rsidP="00F508E1">
      <w:pPr>
        <w:tabs>
          <w:tab w:val="left" w:pos="709"/>
        </w:tabs>
        <w:jc w:val="center"/>
        <w:rPr>
          <w:rFonts w:ascii="Arial" w:hAnsi="Arial" w:cs="Arial"/>
          <w:b/>
          <w:sz w:val="28"/>
          <w:szCs w:val="28"/>
        </w:rPr>
      </w:pPr>
      <w:r w:rsidRPr="0078003A">
        <w:rPr>
          <w:rFonts w:ascii="Arial" w:hAnsi="Arial" w:cs="Arial"/>
          <w:b/>
          <w:sz w:val="28"/>
          <w:szCs w:val="28"/>
        </w:rPr>
        <w:t xml:space="preserve">Mustergemeindeverfassung </w:t>
      </w:r>
      <w:r w:rsidR="00FC7075">
        <w:rPr>
          <w:rFonts w:ascii="Arial" w:hAnsi="Arial" w:cs="Arial"/>
          <w:b/>
          <w:sz w:val="28"/>
          <w:szCs w:val="28"/>
        </w:rPr>
        <w:br/>
      </w:r>
      <w:r w:rsidRPr="0078003A">
        <w:rPr>
          <w:rFonts w:ascii="Arial" w:hAnsi="Arial" w:cs="Arial"/>
          <w:b/>
          <w:sz w:val="28"/>
          <w:szCs w:val="28"/>
        </w:rPr>
        <w:t>für Gemeinden</w:t>
      </w:r>
      <w:r w:rsidR="003E5593">
        <w:rPr>
          <w:rFonts w:ascii="Arial" w:hAnsi="Arial" w:cs="Arial"/>
          <w:b/>
          <w:sz w:val="28"/>
          <w:szCs w:val="28"/>
        </w:rPr>
        <w:t xml:space="preserve"> </w:t>
      </w:r>
      <w:r w:rsidR="009E2FD0">
        <w:rPr>
          <w:rFonts w:ascii="Arial" w:hAnsi="Arial" w:cs="Arial"/>
          <w:b/>
          <w:sz w:val="28"/>
          <w:szCs w:val="28"/>
        </w:rPr>
        <w:t>ohne Gemeindeparlament</w:t>
      </w:r>
    </w:p>
    <w:p w:rsidR="00FC7075" w:rsidRPr="0078003A" w:rsidRDefault="00FC7075" w:rsidP="00F508E1">
      <w:pPr>
        <w:tabs>
          <w:tab w:val="left" w:pos="709"/>
        </w:tabs>
        <w:jc w:val="center"/>
        <w:rPr>
          <w:rFonts w:ascii="Arial" w:hAnsi="Arial" w:cs="Arial"/>
          <w:b/>
          <w:sz w:val="28"/>
          <w:szCs w:val="28"/>
        </w:rPr>
      </w:pPr>
    </w:p>
    <w:p w:rsidR="00C0196A" w:rsidRPr="001C4E60" w:rsidRDefault="00DE7EEB" w:rsidP="001C4E60">
      <w:pPr>
        <w:tabs>
          <w:tab w:val="left" w:pos="709"/>
        </w:tabs>
        <w:jc w:val="center"/>
        <w:rPr>
          <w:rFonts w:ascii="Arial" w:hAnsi="Arial" w:cs="Arial"/>
          <w:b/>
          <w:sz w:val="28"/>
          <w:szCs w:val="28"/>
        </w:rPr>
      </w:pPr>
      <w:r w:rsidRPr="0078003A">
        <w:rPr>
          <w:rFonts w:ascii="Arial" w:hAnsi="Arial" w:cs="Arial"/>
          <w:b/>
          <w:sz w:val="28"/>
          <w:szCs w:val="28"/>
        </w:rPr>
        <w:t>Stand:</w:t>
      </w:r>
      <w:r w:rsidR="00D416C2" w:rsidRPr="0078003A">
        <w:rPr>
          <w:rFonts w:ascii="Arial" w:hAnsi="Arial" w:cs="Arial"/>
          <w:b/>
          <w:sz w:val="28"/>
          <w:szCs w:val="28"/>
        </w:rPr>
        <w:t xml:space="preserve"> Juni</w:t>
      </w:r>
      <w:r w:rsidRPr="0078003A">
        <w:rPr>
          <w:rFonts w:ascii="Arial" w:hAnsi="Arial" w:cs="Arial"/>
          <w:b/>
          <w:sz w:val="28"/>
          <w:szCs w:val="28"/>
        </w:rPr>
        <w:t xml:space="preserve"> 2018</w:t>
      </w:r>
      <w:r w:rsidRPr="0078003A">
        <w:rPr>
          <w:rFonts w:ascii="Arial" w:hAnsi="Arial" w:cs="Arial"/>
          <w:b/>
          <w:sz w:val="28"/>
          <w:szCs w:val="28"/>
        </w:rPr>
        <w:br/>
      </w:r>
    </w:p>
    <w:p w:rsidR="00C0196A" w:rsidRPr="0078003A" w:rsidRDefault="00C0196A" w:rsidP="00F508E1">
      <w:pPr>
        <w:tabs>
          <w:tab w:val="left" w:pos="709"/>
        </w:tabs>
        <w:jc w:val="center"/>
        <w:outlineLvl w:val="0"/>
        <w:rPr>
          <w:rFonts w:ascii="Arial" w:hAnsi="Arial" w:cs="Arial"/>
          <w:b/>
        </w:rPr>
      </w:pPr>
    </w:p>
    <w:p w:rsidR="00C0196A" w:rsidRPr="0078003A" w:rsidRDefault="00C0196A" w:rsidP="00F508E1">
      <w:pPr>
        <w:tabs>
          <w:tab w:val="left" w:pos="709"/>
        </w:tabs>
        <w:jc w:val="center"/>
        <w:outlineLvl w:val="0"/>
        <w:rPr>
          <w:rFonts w:ascii="Arial" w:hAnsi="Arial" w:cs="Arial"/>
          <w:b/>
        </w:rPr>
      </w:pPr>
    </w:p>
    <w:p w:rsidR="00A429E6" w:rsidRDefault="007B6113" w:rsidP="00F508E1">
      <w:pPr>
        <w:tabs>
          <w:tab w:val="left" w:pos="709"/>
        </w:tabs>
        <w:outlineLvl w:val="0"/>
        <w:rPr>
          <w:rFonts w:ascii="Arial" w:hAnsi="Arial" w:cs="Arial"/>
          <w:b/>
        </w:rPr>
      </w:pPr>
      <w:r w:rsidRPr="0078003A">
        <w:rPr>
          <w:rFonts w:ascii="Arial" w:hAnsi="Arial" w:cs="Arial"/>
          <w:b/>
        </w:rPr>
        <w:br w:type="page"/>
      </w:r>
    </w:p>
    <w:p w:rsidR="00632888" w:rsidRDefault="00632888" w:rsidP="00F508E1">
      <w:pPr>
        <w:tabs>
          <w:tab w:val="left" w:pos="709"/>
        </w:tabs>
        <w:outlineLvl w:val="0"/>
        <w:rPr>
          <w:rFonts w:ascii="Arial" w:hAnsi="Arial" w:cs="Arial"/>
          <w:b/>
        </w:rPr>
      </w:pPr>
    </w:p>
    <w:p w:rsidR="00632888" w:rsidRDefault="00632888" w:rsidP="00F508E1">
      <w:pPr>
        <w:tabs>
          <w:tab w:val="left" w:pos="709"/>
        </w:tabs>
        <w:outlineLvl w:val="0"/>
        <w:rPr>
          <w:rFonts w:ascii="Arial" w:hAnsi="Arial" w:cs="Arial"/>
          <w:b/>
        </w:rPr>
      </w:pPr>
    </w:p>
    <w:p w:rsidR="005629D3" w:rsidRPr="0078003A" w:rsidRDefault="005629D3" w:rsidP="00F508E1">
      <w:pPr>
        <w:tabs>
          <w:tab w:val="left" w:pos="709"/>
          <w:tab w:val="right" w:pos="8820"/>
        </w:tabs>
        <w:rPr>
          <w:rFonts w:ascii="Arial" w:hAnsi="Arial" w:cs="Arial"/>
          <w:bCs/>
          <w:sz w:val="20"/>
          <w:szCs w:val="20"/>
        </w:rPr>
      </w:pPr>
      <w:r w:rsidRPr="0078003A">
        <w:rPr>
          <w:rFonts w:ascii="Arial" w:hAnsi="Arial" w:cs="Arial"/>
          <w:b/>
          <w:sz w:val="20"/>
          <w:szCs w:val="20"/>
        </w:rPr>
        <w:tab/>
      </w:r>
      <w:r w:rsidR="00C82EE9">
        <w:rPr>
          <w:rFonts w:ascii="Arial" w:hAnsi="Arial" w:cs="Arial"/>
          <w:b/>
          <w:sz w:val="20"/>
          <w:szCs w:val="20"/>
        </w:rPr>
        <w:tab/>
      </w:r>
      <w:r w:rsidRPr="0078003A">
        <w:rPr>
          <w:rFonts w:ascii="Arial" w:hAnsi="Arial" w:cs="Arial"/>
          <w:bCs/>
          <w:sz w:val="20"/>
          <w:szCs w:val="20"/>
        </w:rPr>
        <w:t>Seite</w:t>
      </w:r>
    </w:p>
    <w:sdt>
      <w:sdtPr>
        <w:rPr>
          <w:rFonts w:ascii="Arial" w:eastAsia="Times New Roman" w:hAnsi="Arial" w:cs="Arial"/>
          <w:color w:val="auto"/>
          <w:sz w:val="24"/>
          <w:szCs w:val="24"/>
          <w:lang w:val="de-DE" w:eastAsia="de-DE"/>
        </w:rPr>
        <w:id w:val="-1615968442"/>
        <w:docPartObj>
          <w:docPartGallery w:val="Table of Contents"/>
          <w:docPartUnique/>
        </w:docPartObj>
      </w:sdtPr>
      <w:sdtEndPr>
        <w:rPr>
          <w:rFonts w:ascii="Times New Roman" w:hAnsi="Times New Roman" w:cs="Times New Roman"/>
          <w:b/>
          <w:bCs/>
        </w:rPr>
      </w:sdtEndPr>
      <w:sdtContent>
        <w:p w:rsidR="009A4624" w:rsidRPr="00B47137" w:rsidRDefault="009A4624">
          <w:pPr>
            <w:pStyle w:val="Inhaltsverzeichnisberschrift"/>
            <w:rPr>
              <w:rFonts w:ascii="Arial" w:hAnsi="Arial" w:cs="Arial"/>
              <w:color w:val="auto"/>
            </w:rPr>
          </w:pPr>
          <w:r w:rsidRPr="00B47137">
            <w:rPr>
              <w:rFonts w:ascii="Arial" w:hAnsi="Arial" w:cs="Arial"/>
              <w:color w:val="auto"/>
              <w:lang w:val="de-DE"/>
            </w:rPr>
            <w:t>Inhalt</w:t>
          </w:r>
          <w:r w:rsidR="00B47137">
            <w:rPr>
              <w:rFonts w:ascii="Arial" w:hAnsi="Arial" w:cs="Arial"/>
              <w:color w:val="auto"/>
              <w:lang w:val="de-DE"/>
            </w:rPr>
            <w:t>sverzeichnis</w:t>
          </w:r>
        </w:p>
        <w:p w:rsidR="0001648A" w:rsidRDefault="009A4624">
          <w:pPr>
            <w:pStyle w:val="Verzeichnis1"/>
            <w:rPr>
              <w:rFonts w:asciiTheme="minorHAnsi" w:eastAsiaTheme="minorEastAsia" w:hAnsiTheme="minorHAnsi" w:cstheme="minorBidi"/>
              <w:b w:val="0"/>
              <w:sz w:val="22"/>
              <w:szCs w:val="22"/>
              <w:lang w:eastAsia="de-CH"/>
            </w:rPr>
          </w:pPr>
          <w:r>
            <w:fldChar w:fldCharType="begin"/>
          </w:r>
          <w:r>
            <w:instrText xml:space="preserve"> TOC \h \z \t "Untertitel MusterV;3;Titel Gross;1;Titel Artikel;4;Titel 2 GG;2" </w:instrText>
          </w:r>
          <w:r>
            <w:fldChar w:fldCharType="separate"/>
          </w:r>
          <w:hyperlink w:anchor="_Toc517958108" w:history="1">
            <w:r w:rsidR="0001648A" w:rsidRPr="001831E3">
              <w:rPr>
                <w:rStyle w:val="Hyperlink"/>
              </w:rPr>
              <w:t>I.</w:t>
            </w:r>
            <w:r w:rsidR="0001648A">
              <w:rPr>
                <w:rFonts w:asciiTheme="minorHAnsi" w:eastAsiaTheme="minorEastAsia" w:hAnsiTheme="minorHAnsi" w:cstheme="minorBidi"/>
                <w:b w:val="0"/>
                <w:sz w:val="22"/>
                <w:szCs w:val="22"/>
                <w:lang w:eastAsia="de-CH"/>
              </w:rPr>
              <w:tab/>
            </w:r>
            <w:r w:rsidR="0001648A" w:rsidRPr="001831E3">
              <w:rPr>
                <w:rStyle w:val="Hyperlink"/>
              </w:rPr>
              <w:t>Allgemeine Bestimmungen</w:t>
            </w:r>
            <w:r w:rsidR="0001648A">
              <w:rPr>
                <w:webHidden/>
              </w:rPr>
              <w:tab/>
            </w:r>
            <w:r w:rsidR="0001648A">
              <w:rPr>
                <w:webHidden/>
              </w:rPr>
              <w:fldChar w:fldCharType="begin"/>
            </w:r>
            <w:r w:rsidR="0001648A">
              <w:rPr>
                <w:webHidden/>
              </w:rPr>
              <w:instrText xml:space="preserve"> PAGEREF _Toc517958108 \h </w:instrText>
            </w:r>
            <w:r w:rsidR="0001648A">
              <w:rPr>
                <w:webHidden/>
              </w:rPr>
            </w:r>
            <w:r w:rsidR="0001648A">
              <w:rPr>
                <w:webHidden/>
              </w:rPr>
              <w:fldChar w:fldCharType="separate"/>
            </w:r>
            <w:r w:rsidR="0001648A">
              <w:rPr>
                <w:webHidden/>
              </w:rPr>
              <w:t>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09" w:history="1">
            <w:r w:rsidR="0001648A" w:rsidRPr="001831E3">
              <w:rPr>
                <w:rStyle w:val="Hyperlink"/>
                <w:rFonts w:cs="Times New Roman"/>
              </w:rPr>
              <w:t>Art. 1</w:t>
            </w:r>
            <w:r w:rsidR="0001648A">
              <w:rPr>
                <w:rFonts w:asciiTheme="minorHAnsi" w:eastAsiaTheme="minorEastAsia" w:hAnsiTheme="minorHAnsi" w:cstheme="minorBidi"/>
                <w:sz w:val="22"/>
                <w:szCs w:val="22"/>
                <w:lang w:eastAsia="de-CH"/>
              </w:rPr>
              <w:tab/>
            </w:r>
            <w:r w:rsidR="0001648A" w:rsidRPr="001831E3">
              <w:rPr>
                <w:rStyle w:val="Hyperlink"/>
              </w:rPr>
              <w:t>Gemeinde</w:t>
            </w:r>
            <w:r w:rsidR="0001648A">
              <w:rPr>
                <w:webHidden/>
              </w:rPr>
              <w:tab/>
            </w:r>
            <w:r w:rsidR="0001648A">
              <w:rPr>
                <w:webHidden/>
              </w:rPr>
              <w:fldChar w:fldCharType="begin"/>
            </w:r>
            <w:r w:rsidR="0001648A">
              <w:rPr>
                <w:webHidden/>
              </w:rPr>
              <w:instrText xml:space="preserve"> PAGEREF _Toc517958109 \h </w:instrText>
            </w:r>
            <w:r w:rsidR="0001648A">
              <w:rPr>
                <w:webHidden/>
              </w:rPr>
            </w:r>
            <w:r w:rsidR="0001648A">
              <w:rPr>
                <w:webHidden/>
              </w:rPr>
              <w:fldChar w:fldCharType="separate"/>
            </w:r>
            <w:r w:rsidR="0001648A">
              <w:rPr>
                <w:webHidden/>
              </w:rPr>
              <w:t>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10" w:history="1">
            <w:r w:rsidR="0001648A" w:rsidRPr="001831E3">
              <w:rPr>
                <w:rStyle w:val="Hyperlink"/>
                <w:rFonts w:cs="Times New Roman"/>
              </w:rPr>
              <w:t>Art. 2</w:t>
            </w:r>
            <w:r w:rsidR="0001648A">
              <w:rPr>
                <w:rFonts w:asciiTheme="minorHAnsi" w:eastAsiaTheme="minorEastAsia" w:hAnsiTheme="minorHAnsi" w:cstheme="minorBidi"/>
                <w:sz w:val="22"/>
                <w:szCs w:val="22"/>
                <w:lang w:eastAsia="de-CH"/>
              </w:rPr>
              <w:tab/>
            </w:r>
            <w:r w:rsidR="0001648A" w:rsidRPr="001831E3">
              <w:rPr>
                <w:rStyle w:val="Hyperlink"/>
              </w:rPr>
              <w:t>Autonomie</w:t>
            </w:r>
            <w:r w:rsidR="0001648A">
              <w:rPr>
                <w:webHidden/>
              </w:rPr>
              <w:tab/>
            </w:r>
            <w:r w:rsidR="0001648A">
              <w:rPr>
                <w:webHidden/>
              </w:rPr>
              <w:fldChar w:fldCharType="begin"/>
            </w:r>
            <w:r w:rsidR="0001648A">
              <w:rPr>
                <w:webHidden/>
              </w:rPr>
              <w:instrText xml:space="preserve"> PAGEREF _Toc517958110 \h </w:instrText>
            </w:r>
            <w:r w:rsidR="0001648A">
              <w:rPr>
                <w:webHidden/>
              </w:rPr>
            </w:r>
            <w:r w:rsidR="0001648A">
              <w:rPr>
                <w:webHidden/>
              </w:rPr>
              <w:fldChar w:fldCharType="separate"/>
            </w:r>
            <w:r w:rsidR="0001648A">
              <w:rPr>
                <w:webHidden/>
              </w:rPr>
              <w:t>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11" w:history="1">
            <w:r w:rsidR="0001648A" w:rsidRPr="001831E3">
              <w:rPr>
                <w:rStyle w:val="Hyperlink"/>
                <w:rFonts w:cs="Times New Roman"/>
              </w:rPr>
              <w:t>Art. 3</w:t>
            </w:r>
            <w:r w:rsidR="0001648A">
              <w:rPr>
                <w:rFonts w:asciiTheme="minorHAnsi" w:eastAsiaTheme="minorEastAsia" w:hAnsiTheme="minorHAnsi" w:cstheme="minorBidi"/>
                <w:sz w:val="22"/>
                <w:szCs w:val="22"/>
                <w:lang w:eastAsia="de-CH"/>
              </w:rPr>
              <w:tab/>
            </w:r>
            <w:r w:rsidR="0001648A" w:rsidRPr="001831E3">
              <w:rPr>
                <w:rStyle w:val="Hyperlink"/>
              </w:rPr>
              <w:t>Aufgaben</w:t>
            </w:r>
            <w:r w:rsidR="0001648A">
              <w:rPr>
                <w:webHidden/>
              </w:rPr>
              <w:tab/>
            </w:r>
            <w:r w:rsidR="0001648A">
              <w:rPr>
                <w:webHidden/>
              </w:rPr>
              <w:fldChar w:fldCharType="begin"/>
            </w:r>
            <w:r w:rsidR="0001648A">
              <w:rPr>
                <w:webHidden/>
              </w:rPr>
              <w:instrText xml:space="preserve"> PAGEREF _Toc517958111 \h </w:instrText>
            </w:r>
            <w:r w:rsidR="0001648A">
              <w:rPr>
                <w:webHidden/>
              </w:rPr>
            </w:r>
            <w:r w:rsidR="0001648A">
              <w:rPr>
                <w:webHidden/>
              </w:rPr>
              <w:fldChar w:fldCharType="separate"/>
            </w:r>
            <w:r w:rsidR="0001648A">
              <w:rPr>
                <w:webHidden/>
              </w:rPr>
              <w:t>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12" w:history="1">
            <w:r w:rsidR="0001648A" w:rsidRPr="001831E3">
              <w:rPr>
                <w:rStyle w:val="Hyperlink"/>
                <w:rFonts w:cs="Times New Roman"/>
              </w:rPr>
              <w:t>Art. 4</w:t>
            </w:r>
            <w:r w:rsidR="0001648A">
              <w:rPr>
                <w:rFonts w:asciiTheme="minorHAnsi" w:eastAsiaTheme="minorEastAsia" w:hAnsiTheme="minorHAnsi" w:cstheme="minorBidi"/>
                <w:sz w:val="22"/>
                <w:szCs w:val="22"/>
                <w:lang w:eastAsia="de-CH"/>
              </w:rPr>
              <w:tab/>
            </w:r>
            <w:r w:rsidR="0001648A" w:rsidRPr="001831E3">
              <w:rPr>
                <w:rStyle w:val="Hyperlink"/>
              </w:rPr>
              <w:t>Auslagerung</w:t>
            </w:r>
            <w:r w:rsidR="0001648A">
              <w:rPr>
                <w:webHidden/>
              </w:rPr>
              <w:tab/>
            </w:r>
            <w:r w:rsidR="0001648A">
              <w:rPr>
                <w:webHidden/>
              </w:rPr>
              <w:fldChar w:fldCharType="begin"/>
            </w:r>
            <w:r w:rsidR="0001648A">
              <w:rPr>
                <w:webHidden/>
              </w:rPr>
              <w:instrText xml:space="preserve"> PAGEREF _Toc517958112 \h </w:instrText>
            </w:r>
            <w:r w:rsidR="0001648A">
              <w:rPr>
                <w:webHidden/>
              </w:rPr>
            </w:r>
            <w:r w:rsidR="0001648A">
              <w:rPr>
                <w:webHidden/>
              </w:rPr>
              <w:fldChar w:fldCharType="separate"/>
            </w:r>
            <w:r w:rsidR="0001648A">
              <w:rPr>
                <w:webHidden/>
              </w:rPr>
              <w:t>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13" w:history="1">
            <w:r w:rsidR="0001648A" w:rsidRPr="001831E3">
              <w:rPr>
                <w:rStyle w:val="Hyperlink"/>
                <w:rFonts w:cs="Times New Roman"/>
              </w:rPr>
              <w:t>Art. 5</w:t>
            </w:r>
            <w:r w:rsidR="0001648A">
              <w:rPr>
                <w:rFonts w:asciiTheme="minorHAnsi" w:eastAsiaTheme="minorEastAsia" w:hAnsiTheme="minorHAnsi" w:cstheme="minorBidi"/>
                <w:sz w:val="22"/>
                <w:szCs w:val="22"/>
                <w:lang w:eastAsia="de-CH"/>
              </w:rPr>
              <w:tab/>
            </w:r>
            <w:r w:rsidR="0001648A" w:rsidRPr="001831E3">
              <w:rPr>
                <w:rStyle w:val="Hyperlink"/>
              </w:rPr>
              <w:t>Amts- und Schulsprache(n)</w:t>
            </w:r>
            <w:r w:rsidR="0001648A">
              <w:rPr>
                <w:webHidden/>
              </w:rPr>
              <w:tab/>
            </w:r>
            <w:r w:rsidR="0001648A">
              <w:rPr>
                <w:webHidden/>
              </w:rPr>
              <w:fldChar w:fldCharType="begin"/>
            </w:r>
            <w:r w:rsidR="0001648A">
              <w:rPr>
                <w:webHidden/>
              </w:rPr>
              <w:instrText xml:space="preserve"> PAGEREF _Toc517958113 \h </w:instrText>
            </w:r>
            <w:r w:rsidR="0001648A">
              <w:rPr>
                <w:webHidden/>
              </w:rPr>
            </w:r>
            <w:r w:rsidR="0001648A">
              <w:rPr>
                <w:webHidden/>
              </w:rPr>
              <w:fldChar w:fldCharType="separate"/>
            </w:r>
            <w:r w:rsidR="0001648A">
              <w:rPr>
                <w:webHidden/>
              </w:rPr>
              <w:t>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14" w:history="1">
            <w:r w:rsidR="0001648A" w:rsidRPr="001831E3">
              <w:rPr>
                <w:rStyle w:val="Hyperlink"/>
                <w:rFonts w:cs="Times New Roman"/>
              </w:rPr>
              <w:t>Art. 6</w:t>
            </w:r>
            <w:r w:rsidR="0001648A">
              <w:rPr>
                <w:rFonts w:asciiTheme="minorHAnsi" w:eastAsiaTheme="minorEastAsia" w:hAnsiTheme="minorHAnsi" w:cstheme="minorBidi"/>
                <w:sz w:val="22"/>
                <w:szCs w:val="22"/>
                <w:lang w:eastAsia="de-CH"/>
              </w:rPr>
              <w:tab/>
            </w:r>
            <w:r w:rsidR="0001648A" w:rsidRPr="001831E3">
              <w:rPr>
                <w:rStyle w:val="Hyperlink"/>
              </w:rPr>
              <w:t>Stimm- und Wahlrecht</w:t>
            </w:r>
            <w:r w:rsidR="0001648A">
              <w:rPr>
                <w:webHidden/>
              </w:rPr>
              <w:tab/>
            </w:r>
            <w:r w:rsidR="0001648A">
              <w:rPr>
                <w:webHidden/>
              </w:rPr>
              <w:fldChar w:fldCharType="begin"/>
            </w:r>
            <w:r w:rsidR="0001648A">
              <w:rPr>
                <w:webHidden/>
              </w:rPr>
              <w:instrText xml:space="preserve"> PAGEREF _Toc517958114 \h </w:instrText>
            </w:r>
            <w:r w:rsidR="0001648A">
              <w:rPr>
                <w:webHidden/>
              </w:rPr>
            </w:r>
            <w:r w:rsidR="0001648A">
              <w:rPr>
                <w:webHidden/>
              </w:rPr>
              <w:fldChar w:fldCharType="separate"/>
            </w:r>
            <w:r w:rsidR="0001648A">
              <w:rPr>
                <w:webHidden/>
              </w:rPr>
              <w:t>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15" w:history="1">
            <w:r w:rsidR="0001648A" w:rsidRPr="001831E3">
              <w:rPr>
                <w:rStyle w:val="Hyperlink"/>
                <w:rFonts w:cs="Times New Roman"/>
              </w:rPr>
              <w:t>Art. 7</w:t>
            </w:r>
            <w:r w:rsidR="0001648A">
              <w:rPr>
                <w:rFonts w:asciiTheme="minorHAnsi" w:eastAsiaTheme="minorEastAsia" w:hAnsiTheme="minorHAnsi" w:cstheme="minorBidi"/>
                <w:sz w:val="22"/>
                <w:szCs w:val="22"/>
                <w:lang w:eastAsia="de-CH"/>
              </w:rPr>
              <w:tab/>
            </w:r>
            <w:r w:rsidR="0001648A" w:rsidRPr="001831E3">
              <w:rPr>
                <w:rStyle w:val="Hyperlink"/>
              </w:rPr>
              <w:t>Amtsdauer</w:t>
            </w:r>
            <w:r w:rsidR="0001648A">
              <w:rPr>
                <w:webHidden/>
              </w:rPr>
              <w:tab/>
            </w:r>
            <w:r w:rsidR="0001648A">
              <w:rPr>
                <w:webHidden/>
              </w:rPr>
              <w:fldChar w:fldCharType="begin"/>
            </w:r>
            <w:r w:rsidR="0001648A">
              <w:rPr>
                <w:webHidden/>
              </w:rPr>
              <w:instrText xml:space="preserve"> PAGEREF _Toc517958115 \h </w:instrText>
            </w:r>
            <w:r w:rsidR="0001648A">
              <w:rPr>
                <w:webHidden/>
              </w:rPr>
            </w:r>
            <w:r w:rsidR="0001648A">
              <w:rPr>
                <w:webHidden/>
              </w:rPr>
              <w:fldChar w:fldCharType="separate"/>
            </w:r>
            <w:r w:rsidR="0001648A">
              <w:rPr>
                <w:webHidden/>
              </w:rPr>
              <w:t>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16" w:history="1">
            <w:r w:rsidR="0001648A" w:rsidRPr="001831E3">
              <w:rPr>
                <w:rStyle w:val="Hyperlink"/>
                <w:rFonts w:cs="Times New Roman"/>
              </w:rPr>
              <w:t>Art. 8</w:t>
            </w:r>
            <w:r w:rsidR="0001648A">
              <w:rPr>
                <w:rFonts w:asciiTheme="minorHAnsi" w:eastAsiaTheme="minorEastAsia" w:hAnsiTheme="minorHAnsi" w:cstheme="minorBidi"/>
                <w:sz w:val="22"/>
                <w:szCs w:val="22"/>
                <w:lang w:eastAsia="de-CH"/>
              </w:rPr>
              <w:tab/>
            </w:r>
            <w:r w:rsidR="0001648A" w:rsidRPr="001831E3">
              <w:rPr>
                <w:rStyle w:val="Hyperlink"/>
              </w:rPr>
              <w:t>Demission</w:t>
            </w:r>
            <w:r w:rsidR="0001648A">
              <w:rPr>
                <w:webHidden/>
              </w:rPr>
              <w:tab/>
            </w:r>
            <w:r w:rsidR="0001648A">
              <w:rPr>
                <w:webHidden/>
              </w:rPr>
              <w:fldChar w:fldCharType="begin"/>
            </w:r>
            <w:r w:rsidR="0001648A">
              <w:rPr>
                <w:webHidden/>
              </w:rPr>
              <w:instrText xml:space="preserve"> PAGEREF _Toc517958116 \h </w:instrText>
            </w:r>
            <w:r w:rsidR="0001648A">
              <w:rPr>
                <w:webHidden/>
              </w:rPr>
            </w:r>
            <w:r w:rsidR="0001648A">
              <w:rPr>
                <w:webHidden/>
              </w:rPr>
              <w:fldChar w:fldCharType="separate"/>
            </w:r>
            <w:r w:rsidR="0001648A">
              <w:rPr>
                <w:webHidden/>
              </w:rPr>
              <w:t>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17" w:history="1">
            <w:r w:rsidR="0001648A" w:rsidRPr="001831E3">
              <w:rPr>
                <w:rStyle w:val="Hyperlink"/>
                <w:rFonts w:cs="Times New Roman"/>
              </w:rPr>
              <w:t>Art. 9</w:t>
            </w:r>
            <w:r w:rsidR="0001648A">
              <w:rPr>
                <w:rFonts w:asciiTheme="minorHAnsi" w:eastAsiaTheme="minorEastAsia" w:hAnsiTheme="minorHAnsi" w:cstheme="minorBidi"/>
                <w:sz w:val="22"/>
                <w:szCs w:val="22"/>
                <w:lang w:eastAsia="de-CH"/>
              </w:rPr>
              <w:tab/>
            </w:r>
            <w:r w:rsidR="0001648A" w:rsidRPr="001831E3">
              <w:rPr>
                <w:rStyle w:val="Hyperlink"/>
              </w:rPr>
              <w:t>Zeitpunkt der Wahlen und Amtsantritt</w:t>
            </w:r>
            <w:r w:rsidR="0001648A">
              <w:rPr>
                <w:webHidden/>
              </w:rPr>
              <w:tab/>
            </w:r>
            <w:r w:rsidR="0001648A">
              <w:rPr>
                <w:webHidden/>
              </w:rPr>
              <w:fldChar w:fldCharType="begin"/>
            </w:r>
            <w:r w:rsidR="0001648A">
              <w:rPr>
                <w:webHidden/>
              </w:rPr>
              <w:instrText xml:space="preserve"> PAGEREF _Toc517958117 \h </w:instrText>
            </w:r>
            <w:r w:rsidR="0001648A">
              <w:rPr>
                <w:webHidden/>
              </w:rPr>
            </w:r>
            <w:r w:rsidR="0001648A">
              <w:rPr>
                <w:webHidden/>
              </w:rPr>
              <w:fldChar w:fldCharType="separate"/>
            </w:r>
            <w:r w:rsidR="0001648A">
              <w:rPr>
                <w:webHidden/>
              </w:rPr>
              <w:t>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18" w:history="1">
            <w:r w:rsidR="0001648A" w:rsidRPr="001831E3">
              <w:rPr>
                <w:rStyle w:val="Hyperlink"/>
                <w:rFonts w:cs="Times New Roman"/>
              </w:rPr>
              <w:t>Art. 10</w:t>
            </w:r>
            <w:r w:rsidR="0001648A">
              <w:rPr>
                <w:rFonts w:asciiTheme="minorHAnsi" w:eastAsiaTheme="minorEastAsia" w:hAnsiTheme="minorHAnsi" w:cstheme="minorBidi"/>
                <w:sz w:val="22"/>
                <w:szCs w:val="22"/>
                <w:lang w:eastAsia="de-CH"/>
              </w:rPr>
              <w:tab/>
            </w:r>
            <w:r w:rsidR="0001648A" w:rsidRPr="001831E3">
              <w:rPr>
                <w:rStyle w:val="Hyperlink"/>
              </w:rPr>
              <w:t>Ersatzwahlen</w:t>
            </w:r>
            <w:r w:rsidR="0001648A">
              <w:rPr>
                <w:webHidden/>
              </w:rPr>
              <w:tab/>
            </w:r>
            <w:r w:rsidR="0001648A">
              <w:rPr>
                <w:webHidden/>
              </w:rPr>
              <w:fldChar w:fldCharType="begin"/>
            </w:r>
            <w:r w:rsidR="0001648A">
              <w:rPr>
                <w:webHidden/>
              </w:rPr>
              <w:instrText xml:space="preserve"> PAGEREF _Toc517958118 \h </w:instrText>
            </w:r>
            <w:r w:rsidR="0001648A">
              <w:rPr>
                <w:webHidden/>
              </w:rPr>
            </w:r>
            <w:r w:rsidR="0001648A">
              <w:rPr>
                <w:webHidden/>
              </w:rPr>
              <w:fldChar w:fldCharType="separate"/>
            </w:r>
            <w:r w:rsidR="0001648A">
              <w:rPr>
                <w:webHidden/>
              </w:rPr>
              <w:t>4</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19" w:history="1">
            <w:r w:rsidR="0001648A" w:rsidRPr="001831E3">
              <w:rPr>
                <w:rStyle w:val="Hyperlink"/>
                <w:rFonts w:cs="Times New Roman"/>
              </w:rPr>
              <w:t>Art. 11</w:t>
            </w:r>
            <w:r w:rsidR="0001648A">
              <w:rPr>
                <w:rFonts w:asciiTheme="minorHAnsi" w:eastAsiaTheme="minorEastAsia" w:hAnsiTheme="minorHAnsi" w:cstheme="minorBidi"/>
                <w:sz w:val="22"/>
                <w:szCs w:val="22"/>
                <w:lang w:eastAsia="de-CH"/>
              </w:rPr>
              <w:tab/>
            </w:r>
            <w:r w:rsidR="0001648A" w:rsidRPr="001831E3">
              <w:rPr>
                <w:rStyle w:val="Hyperlink"/>
              </w:rPr>
              <w:t>Sitzungsteilnahme, Beschlussfähigkeit</w:t>
            </w:r>
            <w:r w:rsidR="0001648A">
              <w:rPr>
                <w:webHidden/>
              </w:rPr>
              <w:tab/>
            </w:r>
            <w:r w:rsidR="0001648A">
              <w:rPr>
                <w:webHidden/>
              </w:rPr>
              <w:fldChar w:fldCharType="begin"/>
            </w:r>
            <w:r w:rsidR="0001648A">
              <w:rPr>
                <w:webHidden/>
              </w:rPr>
              <w:instrText xml:space="preserve"> PAGEREF _Toc517958119 \h </w:instrText>
            </w:r>
            <w:r w:rsidR="0001648A">
              <w:rPr>
                <w:webHidden/>
              </w:rPr>
            </w:r>
            <w:r w:rsidR="0001648A">
              <w:rPr>
                <w:webHidden/>
              </w:rPr>
              <w:fldChar w:fldCharType="separate"/>
            </w:r>
            <w:r w:rsidR="0001648A">
              <w:rPr>
                <w:webHidden/>
              </w:rPr>
              <w:t>4</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20" w:history="1">
            <w:r w:rsidR="0001648A" w:rsidRPr="001831E3">
              <w:rPr>
                <w:rStyle w:val="Hyperlink"/>
                <w:rFonts w:cs="Times New Roman"/>
              </w:rPr>
              <w:t>Art. 12</w:t>
            </w:r>
            <w:r w:rsidR="0001648A">
              <w:rPr>
                <w:rFonts w:asciiTheme="minorHAnsi" w:eastAsiaTheme="minorEastAsia" w:hAnsiTheme="minorHAnsi" w:cstheme="minorBidi"/>
                <w:sz w:val="22"/>
                <w:szCs w:val="22"/>
                <w:lang w:eastAsia="de-CH"/>
              </w:rPr>
              <w:tab/>
            </w:r>
            <w:r w:rsidR="0001648A" w:rsidRPr="001831E3">
              <w:rPr>
                <w:rStyle w:val="Hyperlink"/>
              </w:rPr>
              <w:t>Stimmpflicht</w:t>
            </w:r>
            <w:r w:rsidR="0001648A">
              <w:rPr>
                <w:webHidden/>
              </w:rPr>
              <w:tab/>
            </w:r>
            <w:r w:rsidR="0001648A">
              <w:rPr>
                <w:webHidden/>
              </w:rPr>
              <w:fldChar w:fldCharType="begin"/>
            </w:r>
            <w:r w:rsidR="0001648A">
              <w:rPr>
                <w:webHidden/>
              </w:rPr>
              <w:instrText xml:space="preserve"> PAGEREF _Toc517958120 \h </w:instrText>
            </w:r>
            <w:r w:rsidR="0001648A">
              <w:rPr>
                <w:webHidden/>
              </w:rPr>
            </w:r>
            <w:r w:rsidR="0001648A">
              <w:rPr>
                <w:webHidden/>
              </w:rPr>
              <w:fldChar w:fldCharType="separate"/>
            </w:r>
            <w:r w:rsidR="0001648A">
              <w:rPr>
                <w:webHidden/>
              </w:rPr>
              <w:t>4</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21" w:history="1">
            <w:r w:rsidR="0001648A" w:rsidRPr="001831E3">
              <w:rPr>
                <w:rStyle w:val="Hyperlink"/>
                <w:rFonts w:cs="Times New Roman"/>
              </w:rPr>
              <w:t>Art. 13</w:t>
            </w:r>
            <w:r w:rsidR="0001648A">
              <w:rPr>
                <w:rFonts w:asciiTheme="minorHAnsi" w:eastAsiaTheme="minorEastAsia" w:hAnsiTheme="minorHAnsi" w:cstheme="minorBidi"/>
                <w:sz w:val="22"/>
                <w:szCs w:val="22"/>
                <w:lang w:eastAsia="de-CH"/>
              </w:rPr>
              <w:tab/>
            </w:r>
            <w:r w:rsidR="0001648A" w:rsidRPr="001831E3">
              <w:rPr>
                <w:rStyle w:val="Hyperlink"/>
              </w:rPr>
              <w:t>Entscheide, Gemeindebehörden</w:t>
            </w:r>
            <w:r w:rsidR="0001648A">
              <w:rPr>
                <w:webHidden/>
              </w:rPr>
              <w:tab/>
            </w:r>
            <w:r w:rsidR="0001648A">
              <w:rPr>
                <w:webHidden/>
              </w:rPr>
              <w:fldChar w:fldCharType="begin"/>
            </w:r>
            <w:r w:rsidR="0001648A">
              <w:rPr>
                <w:webHidden/>
              </w:rPr>
              <w:instrText xml:space="preserve"> PAGEREF _Toc517958121 \h </w:instrText>
            </w:r>
            <w:r w:rsidR="0001648A">
              <w:rPr>
                <w:webHidden/>
              </w:rPr>
            </w:r>
            <w:r w:rsidR="0001648A">
              <w:rPr>
                <w:webHidden/>
              </w:rPr>
              <w:fldChar w:fldCharType="separate"/>
            </w:r>
            <w:r w:rsidR="0001648A">
              <w:rPr>
                <w:webHidden/>
              </w:rPr>
              <w:t>4</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22" w:history="1">
            <w:r w:rsidR="0001648A" w:rsidRPr="001831E3">
              <w:rPr>
                <w:rStyle w:val="Hyperlink"/>
                <w:rFonts w:cs="Times New Roman"/>
              </w:rPr>
              <w:t>Art. 14</w:t>
            </w:r>
            <w:r w:rsidR="0001648A">
              <w:rPr>
                <w:rFonts w:asciiTheme="minorHAnsi" w:eastAsiaTheme="minorEastAsia" w:hAnsiTheme="minorHAnsi" w:cstheme="minorBidi"/>
                <w:sz w:val="22"/>
                <w:szCs w:val="22"/>
                <w:lang w:eastAsia="de-CH"/>
              </w:rPr>
              <w:tab/>
            </w:r>
            <w:r w:rsidR="0001648A" w:rsidRPr="001831E3">
              <w:rPr>
                <w:rStyle w:val="Hyperlink"/>
              </w:rPr>
              <w:t>Ausschlussgründe</w:t>
            </w:r>
            <w:r w:rsidR="0001648A">
              <w:rPr>
                <w:webHidden/>
              </w:rPr>
              <w:tab/>
            </w:r>
            <w:r w:rsidR="0001648A">
              <w:rPr>
                <w:webHidden/>
              </w:rPr>
              <w:fldChar w:fldCharType="begin"/>
            </w:r>
            <w:r w:rsidR="0001648A">
              <w:rPr>
                <w:webHidden/>
              </w:rPr>
              <w:instrText xml:space="preserve"> PAGEREF _Toc517958122 \h </w:instrText>
            </w:r>
            <w:r w:rsidR="0001648A">
              <w:rPr>
                <w:webHidden/>
              </w:rPr>
            </w:r>
            <w:r w:rsidR="0001648A">
              <w:rPr>
                <w:webHidden/>
              </w:rPr>
              <w:fldChar w:fldCharType="separate"/>
            </w:r>
            <w:r w:rsidR="0001648A">
              <w:rPr>
                <w:webHidden/>
              </w:rPr>
              <w:t>4</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23" w:history="1">
            <w:r w:rsidR="0001648A" w:rsidRPr="001831E3">
              <w:rPr>
                <w:rStyle w:val="Hyperlink"/>
                <w:rFonts w:cs="Times New Roman"/>
              </w:rPr>
              <w:t>Art. 15</w:t>
            </w:r>
            <w:r w:rsidR="0001648A">
              <w:rPr>
                <w:rFonts w:asciiTheme="minorHAnsi" w:eastAsiaTheme="minorEastAsia" w:hAnsiTheme="minorHAnsi" w:cstheme="minorBidi"/>
                <w:sz w:val="22"/>
                <w:szCs w:val="22"/>
                <w:lang w:eastAsia="de-CH"/>
              </w:rPr>
              <w:tab/>
            </w:r>
            <w:r w:rsidR="0001648A" w:rsidRPr="001831E3">
              <w:rPr>
                <w:rStyle w:val="Hyperlink"/>
              </w:rPr>
              <w:t>Unvereinbarkeit</w:t>
            </w:r>
            <w:r w:rsidR="0001648A">
              <w:rPr>
                <w:webHidden/>
              </w:rPr>
              <w:tab/>
            </w:r>
            <w:r w:rsidR="0001648A">
              <w:rPr>
                <w:webHidden/>
              </w:rPr>
              <w:fldChar w:fldCharType="begin"/>
            </w:r>
            <w:r w:rsidR="0001648A">
              <w:rPr>
                <w:webHidden/>
              </w:rPr>
              <w:instrText xml:space="preserve"> PAGEREF _Toc517958123 \h </w:instrText>
            </w:r>
            <w:r w:rsidR="0001648A">
              <w:rPr>
                <w:webHidden/>
              </w:rPr>
            </w:r>
            <w:r w:rsidR="0001648A">
              <w:rPr>
                <w:webHidden/>
              </w:rPr>
              <w:fldChar w:fldCharType="separate"/>
            </w:r>
            <w:r w:rsidR="0001648A">
              <w:rPr>
                <w:webHidden/>
              </w:rPr>
              <w:t>4</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24" w:history="1">
            <w:r w:rsidR="0001648A" w:rsidRPr="001831E3">
              <w:rPr>
                <w:rStyle w:val="Hyperlink"/>
                <w:rFonts w:cs="Times New Roman"/>
              </w:rPr>
              <w:t>Art. 16</w:t>
            </w:r>
            <w:r w:rsidR="0001648A">
              <w:rPr>
                <w:rFonts w:asciiTheme="minorHAnsi" w:eastAsiaTheme="minorEastAsia" w:hAnsiTheme="minorHAnsi" w:cstheme="minorBidi"/>
                <w:sz w:val="22"/>
                <w:szCs w:val="22"/>
                <w:lang w:eastAsia="de-CH"/>
              </w:rPr>
              <w:tab/>
            </w:r>
            <w:r w:rsidR="0001648A" w:rsidRPr="001831E3">
              <w:rPr>
                <w:rStyle w:val="Hyperlink"/>
              </w:rPr>
              <w:t>Wahlen in verschiedene Ämter</w:t>
            </w:r>
            <w:r w:rsidR="0001648A">
              <w:rPr>
                <w:webHidden/>
              </w:rPr>
              <w:tab/>
            </w:r>
            <w:r w:rsidR="0001648A">
              <w:rPr>
                <w:webHidden/>
              </w:rPr>
              <w:fldChar w:fldCharType="begin"/>
            </w:r>
            <w:r w:rsidR="0001648A">
              <w:rPr>
                <w:webHidden/>
              </w:rPr>
              <w:instrText xml:space="preserve"> PAGEREF _Toc517958124 \h </w:instrText>
            </w:r>
            <w:r w:rsidR="0001648A">
              <w:rPr>
                <w:webHidden/>
              </w:rPr>
            </w:r>
            <w:r w:rsidR="0001648A">
              <w:rPr>
                <w:webHidden/>
              </w:rPr>
              <w:fldChar w:fldCharType="separate"/>
            </w:r>
            <w:r w:rsidR="0001648A">
              <w:rPr>
                <w:webHidden/>
              </w:rPr>
              <w:t>4</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25" w:history="1">
            <w:r w:rsidR="0001648A" w:rsidRPr="001831E3">
              <w:rPr>
                <w:rStyle w:val="Hyperlink"/>
                <w:rFonts w:cs="Times New Roman"/>
              </w:rPr>
              <w:t>Art. 17</w:t>
            </w:r>
            <w:r w:rsidR="0001648A">
              <w:rPr>
                <w:rFonts w:asciiTheme="minorHAnsi" w:eastAsiaTheme="minorEastAsia" w:hAnsiTheme="minorHAnsi" w:cstheme="minorBidi"/>
                <w:sz w:val="22"/>
                <w:szCs w:val="22"/>
                <w:lang w:eastAsia="de-CH"/>
              </w:rPr>
              <w:tab/>
            </w:r>
            <w:r w:rsidR="0001648A" w:rsidRPr="001831E3">
              <w:rPr>
                <w:rStyle w:val="Hyperlink"/>
              </w:rPr>
              <w:t>Ausstandspflicht</w:t>
            </w:r>
            <w:r w:rsidR="0001648A">
              <w:rPr>
                <w:webHidden/>
              </w:rPr>
              <w:tab/>
            </w:r>
            <w:r w:rsidR="0001648A">
              <w:rPr>
                <w:webHidden/>
              </w:rPr>
              <w:fldChar w:fldCharType="begin"/>
            </w:r>
            <w:r w:rsidR="0001648A">
              <w:rPr>
                <w:webHidden/>
              </w:rPr>
              <w:instrText xml:space="preserve"> PAGEREF _Toc517958125 \h </w:instrText>
            </w:r>
            <w:r w:rsidR="0001648A">
              <w:rPr>
                <w:webHidden/>
              </w:rPr>
            </w:r>
            <w:r w:rsidR="0001648A">
              <w:rPr>
                <w:webHidden/>
              </w:rPr>
              <w:fldChar w:fldCharType="separate"/>
            </w:r>
            <w:r w:rsidR="0001648A">
              <w:rPr>
                <w:webHidden/>
              </w:rPr>
              <w:t>5</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26" w:history="1">
            <w:r w:rsidR="0001648A" w:rsidRPr="001831E3">
              <w:rPr>
                <w:rStyle w:val="Hyperlink"/>
                <w:rFonts w:cs="Times New Roman"/>
              </w:rPr>
              <w:t>Art. 18</w:t>
            </w:r>
            <w:r w:rsidR="0001648A">
              <w:rPr>
                <w:rFonts w:asciiTheme="minorHAnsi" w:eastAsiaTheme="minorEastAsia" w:hAnsiTheme="minorHAnsi" w:cstheme="minorBidi"/>
                <w:sz w:val="22"/>
                <w:szCs w:val="22"/>
                <w:lang w:eastAsia="de-CH"/>
              </w:rPr>
              <w:tab/>
            </w:r>
            <w:r w:rsidR="0001648A" w:rsidRPr="001831E3">
              <w:rPr>
                <w:rStyle w:val="Hyperlink"/>
              </w:rPr>
              <w:t>Schweigepflicht</w:t>
            </w:r>
            <w:r w:rsidR="0001648A">
              <w:rPr>
                <w:webHidden/>
              </w:rPr>
              <w:tab/>
            </w:r>
            <w:r w:rsidR="0001648A">
              <w:rPr>
                <w:webHidden/>
              </w:rPr>
              <w:fldChar w:fldCharType="begin"/>
            </w:r>
            <w:r w:rsidR="0001648A">
              <w:rPr>
                <w:webHidden/>
              </w:rPr>
              <w:instrText xml:space="preserve"> PAGEREF _Toc517958126 \h </w:instrText>
            </w:r>
            <w:r w:rsidR="0001648A">
              <w:rPr>
                <w:webHidden/>
              </w:rPr>
            </w:r>
            <w:r w:rsidR="0001648A">
              <w:rPr>
                <w:webHidden/>
              </w:rPr>
              <w:fldChar w:fldCharType="separate"/>
            </w:r>
            <w:r w:rsidR="0001648A">
              <w:rPr>
                <w:webHidden/>
              </w:rPr>
              <w:t>5</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27" w:history="1">
            <w:r w:rsidR="0001648A" w:rsidRPr="001831E3">
              <w:rPr>
                <w:rStyle w:val="Hyperlink"/>
                <w:rFonts w:cs="Times New Roman"/>
              </w:rPr>
              <w:t>Art. 19</w:t>
            </w:r>
            <w:r w:rsidR="0001648A">
              <w:rPr>
                <w:rFonts w:asciiTheme="minorHAnsi" w:eastAsiaTheme="minorEastAsia" w:hAnsiTheme="minorHAnsi" w:cstheme="minorBidi"/>
                <w:sz w:val="22"/>
                <w:szCs w:val="22"/>
                <w:lang w:eastAsia="de-CH"/>
              </w:rPr>
              <w:tab/>
            </w:r>
            <w:r w:rsidR="0001648A" w:rsidRPr="001831E3">
              <w:rPr>
                <w:rStyle w:val="Hyperlink"/>
              </w:rPr>
              <w:t>Petitionsrecht</w:t>
            </w:r>
            <w:r w:rsidR="0001648A">
              <w:rPr>
                <w:webHidden/>
              </w:rPr>
              <w:tab/>
            </w:r>
            <w:r w:rsidR="0001648A">
              <w:rPr>
                <w:webHidden/>
              </w:rPr>
              <w:fldChar w:fldCharType="begin"/>
            </w:r>
            <w:r w:rsidR="0001648A">
              <w:rPr>
                <w:webHidden/>
              </w:rPr>
              <w:instrText xml:space="preserve"> PAGEREF _Toc517958127 \h </w:instrText>
            </w:r>
            <w:r w:rsidR="0001648A">
              <w:rPr>
                <w:webHidden/>
              </w:rPr>
            </w:r>
            <w:r w:rsidR="0001648A">
              <w:rPr>
                <w:webHidden/>
              </w:rPr>
              <w:fldChar w:fldCharType="separate"/>
            </w:r>
            <w:r w:rsidR="0001648A">
              <w:rPr>
                <w:webHidden/>
              </w:rPr>
              <w:t>5</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28" w:history="1">
            <w:r w:rsidR="0001648A" w:rsidRPr="001831E3">
              <w:rPr>
                <w:rStyle w:val="Hyperlink"/>
                <w:rFonts w:cs="Times New Roman"/>
              </w:rPr>
              <w:t>Art. 20</w:t>
            </w:r>
            <w:r w:rsidR="0001648A">
              <w:rPr>
                <w:rFonts w:asciiTheme="minorHAnsi" w:eastAsiaTheme="minorEastAsia" w:hAnsiTheme="minorHAnsi" w:cstheme="minorBidi"/>
                <w:sz w:val="22"/>
                <w:szCs w:val="22"/>
                <w:lang w:eastAsia="de-CH"/>
              </w:rPr>
              <w:tab/>
            </w:r>
            <w:r w:rsidR="0001648A" w:rsidRPr="001831E3">
              <w:rPr>
                <w:rStyle w:val="Hyperlink"/>
              </w:rPr>
              <w:t>Auskunftsrecht</w:t>
            </w:r>
            <w:r w:rsidR="0001648A">
              <w:rPr>
                <w:webHidden/>
              </w:rPr>
              <w:tab/>
            </w:r>
            <w:r w:rsidR="0001648A">
              <w:rPr>
                <w:webHidden/>
              </w:rPr>
              <w:fldChar w:fldCharType="begin"/>
            </w:r>
            <w:r w:rsidR="0001648A">
              <w:rPr>
                <w:webHidden/>
              </w:rPr>
              <w:instrText xml:space="preserve"> PAGEREF _Toc517958128 \h </w:instrText>
            </w:r>
            <w:r w:rsidR="0001648A">
              <w:rPr>
                <w:webHidden/>
              </w:rPr>
            </w:r>
            <w:r w:rsidR="0001648A">
              <w:rPr>
                <w:webHidden/>
              </w:rPr>
              <w:fldChar w:fldCharType="separate"/>
            </w:r>
            <w:r w:rsidR="0001648A">
              <w:rPr>
                <w:webHidden/>
              </w:rPr>
              <w:t>5</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29" w:history="1">
            <w:r w:rsidR="0001648A" w:rsidRPr="001831E3">
              <w:rPr>
                <w:rStyle w:val="Hyperlink"/>
                <w:rFonts w:cs="Times New Roman"/>
              </w:rPr>
              <w:t>Art. 21</w:t>
            </w:r>
            <w:r w:rsidR="0001648A">
              <w:rPr>
                <w:rFonts w:asciiTheme="minorHAnsi" w:eastAsiaTheme="minorEastAsia" w:hAnsiTheme="minorHAnsi" w:cstheme="minorBidi"/>
                <w:sz w:val="22"/>
                <w:szCs w:val="22"/>
                <w:lang w:eastAsia="de-CH"/>
              </w:rPr>
              <w:tab/>
            </w:r>
            <w:r w:rsidR="0001648A" w:rsidRPr="001831E3">
              <w:rPr>
                <w:rStyle w:val="Hyperlink"/>
              </w:rPr>
              <w:t>Initiativrecht</w:t>
            </w:r>
            <w:r w:rsidR="0001648A">
              <w:rPr>
                <w:webHidden/>
              </w:rPr>
              <w:tab/>
            </w:r>
            <w:r w:rsidR="0001648A">
              <w:rPr>
                <w:webHidden/>
              </w:rPr>
              <w:fldChar w:fldCharType="begin"/>
            </w:r>
            <w:r w:rsidR="0001648A">
              <w:rPr>
                <w:webHidden/>
              </w:rPr>
              <w:instrText xml:space="preserve"> PAGEREF _Toc517958129 \h </w:instrText>
            </w:r>
            <w:r w:rsidR="0001648A">
              <w:rPr>
                <w:webHidden/>
              </w:rPr>
            </w:r>
            <w:r w:rsidR="0001648A">
              <w:rPr>
                <w:webHidden/>
              </w:rPr>
              <w:fldChar w:fldCharType="separate"/>
            </w:r>
            <w:r w:rsidR="0001648A">
              <w:rPr>
                <w:webHidden/>
              </w:rPr>
              <w:t>5</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30" w:history="1">
            <w:r w:rsidR="0001648A" w:rsidRPr="001831E3">
              <w:rPr>
                <w:rStyle w:val="Hyperlink"/>
                <w:rFonts w:cs="Times New Roman"/>
              </w:rPr>
              <w:t>Art. 22</w:t>
            </w:r>
            <w:r w:rsidR="0001648A">
              <w:rPr>
                <w:rFonts w:asciiTheme="minorHAnsi" w:eastAsiaTheme="minorEastAsia" w:hAnsiTheme="minorHAnsi" w:cstheme="minorBidi"/>
                <w:sz w:val="22"/>
                <w:szCs w:val="22"/>
                <w:lang w:eastAsia="de-CH"/>
              </w:rPr>
              <w:tab/>
            </w:r>
            <w:r w:rsidR="0001648A" w:rsidRPr="001831E3">
              <w:rPr>
                <w:rStyle w:val="Hyperlink"/>
              </w:rPr>
              <w:t>Verfahren bei Initiativen</w:t>
            </w:r>
            <w:r w:rsidR="0001648A">
              <w:rPr>
                <w:webHidden/>
              </w:rPr>
              <w:tab/>
            </w:r>
            <w:r w:rsidR="0001648A">
              <w:rPr>
                <w:webHidden/>
              </w:rPr>
              <w:fldChar w:fldCharType="begin"/>
            </w:r>
            <w:r w:rsidR="0001648A">
              <w:rPr>
                <w:webHidden/>
              </w:rPr>
              <w:instrText xml:space="preserve"> PAGEREF _Toc517958130 \h </w:instrText>
            </w:r>
            <w:r w:rsidR="0001648A">
              <w:rPr>
                <w:webHidden/>
              </w:rPr>
            </w:r>
            <w:r w:rsidR="0001648A">
              <w:rPr>
                <w:webHidden/>
              </w:rPr>
              <w:fldChar w:fldCharType="separate"/>
            </w:r>
            <w:r w:rsidR="0001648A">
              <w:rPr>
                <w:webHidden/>
              </w:rPr>
              <w:t>5</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31" w:history="1">
            <w:r w:rsidR="0001648A" w:rsidRPr="001831E3">
              <w:rPr>
                <w:rStyle w:val="Hyperlink"/>
                <w:rFonts w:cs="Times New Roman"/>
              </w:rPr>
              <w:t>Art. 23</w:t>
            </w:r>
            <w:r w:rsidR="0001648A">
              <w:rPr>
                <w:rFonts w:asciiTheme="minorHAnsi" w:eastAsiaTheme="minorEastAsia" w:hAnsiTheme="minorHAnsi" w:cstheme="minorBidi"/>
                <w:sz w:val="22"/>
                <w:szCs w:val="22"/>
                <w:lang w:eastAsia="de-CH"/>
              </w:rPr>
              <w:tab/>
            </w:r>
            <w:r w:rsidR="0001648A" w:rsidRPr="001831E3">
              <w:rPr>
                <w:rStyle w:val="Hyperlink"/>
              </w:rPr>
              <w:t>Rückzug der Initiative</w:t>
            </w:r>
            <w:r w:rsidR="0001648A">
              <w:rPr>
                <w:webHidden/>
              </w:rPr>
              <w:tab/>
            </w:r>
            <w:r w:rsidR="0001648A">
              <w:rPr>
                <w:webHidden/>
              </w:rPr>
              <w:fldChar w:fldCharType="begin"/>
            </w:r>
            <w:r w:rsidR="0001648A">
              <w:rPr>
                <w:webHidden/>
              </w:rPr>
              <w:instrText xml:space="preserve"> PAGEREF _Toc517958131 \h </w:instrText>
            </w:r>
            <w:r w:rsidR="0001648A">
              <w:rPr>
                <w:webHidden/>
              </w:rPr>
            </w:r>
            <w:r w:rsidR="0001648A">
              <w:rPr>
                <w:webHidden/>
              </w:rPr>
              <w:fldChar w:fldCharType="separate"/>
            </w:r>
            <w:r w:rsidR="0001648A">
              <w:rPr>
                <w:webHidden/>
              </w:rPr>
              <w:t>6</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32" w:history="1">
            <w:r w:rsidR="0001648A" w:rsidRPr="001831E3">
              <w:rPr>
                <w:rStyle w:val="Hyperlink"/>
                <w:rFonts w:cs="Times New Roman"/>
              </w:rPr>
              <w:t>Art. 24</w:t>
            </w:r>
            <w:r w:rsidR="0001648A">
              <w:rPr>
                <w:rFonts w:asciiTheme="minorHAnsi" w:eastAsiaTheme="minorEastAsia" w:hAnsiTheme="minorHAnsi" w:cstheme="minorBidi"/>
                <w:sz w:val="22"/>
                <w:szCs w:val="22"/>
                <w:lang w:eastAsia="de-CH"/>
              </w:rPr>
              <w:tab/>
            </w:r>
            <w:r w:rsidR="0001648A" w:rsidRPr="001831E3">
              <w:rPr>
                <w:rStyle w:val="Hyperlink"/>
              </w:rPr>
              <w:t>Rechtswidrige Initiative</w:t>
            </w:r>
            <w:r w:rsidR="0001648A">
              <w:rPr>
                <w:webHidden/>
              </w:rPr>
              <w:tab/>
            </w:r>
            <w:r w:rsidR="0001648A">
              <w:rPr>
                <w:webHidden/>
              </w:rPr>
              <w:fldChar w:fldCharType="begin"/>
            </w:r>
            <w:r w:rsidR="0001648A">
              <w:rPr>
                <w:webHidden/>
              </w:rPr>
              <w:instrText xml:space="preserve"> PAGEREF _Toc517958132 \h </w:instrText>
            </w:r>
            <w:r w:rsidR="0001648A">
              <w:rPr>
                <w:webHidden/>
              </w:rPr>
            </w:r>
            <w:r w:rsidR="0001648A">
              <w:rPr>
                <w:webHidden/>
              </w:rPr>
              <w:fldChar w:fldCharType="separate"/>
            </w:r>
            <w:r w:rsidR="0001648A">
              <w:rPr>
                <w:webHidden/>
              </w:rPr>
              <w:t>6</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33" w:history="1">
            <w:r w:rsidR="0001648A" w:rsidRPr="001831E3">
              <w:rPr>
                <w:rStyle w:val="Hyperlink"/>
                <w:rFonts w:cs="Times New Roman"/>
              </w:rPr>
              <w:t>Art. 25</w:t>
            </w:r>
            <w:r w:rsidR="0001648A">
              <w:rPr>
                <w:rFonts w:asciiTheme="minorHAnsi" w:eastAsiaTheme="minorEastAsia" w:hAnsiTheme="minorHAnsi" w:cstheme="minorBidi"/>
                <w:sz w:val="22"/>
                <w:szCs w:val="22"/>
                <w:lang w:eastAsia="de-CH"/>
              </w:rPr>
              <w:tab/>
            </w:r>
            <w:r w:rsidR="0001648A" w:rsidRPr="001831E3">
              <w:rPr>
                <w:rStyle w:val="Hyperlink"/>
              </w:rPr>
              <w:t>Motionsrecht</w:t>
            </w:r>
            <w:r w:rsidR="0001648A">
              <w:rPr>
                <w:webHidden/>
              </w:rPr>
              <w:tab/>
            </w:r>
            <w:r w:rsidR="0001648A">
              <w:rPr>
                <w:webHidden/>
              </w:rPr>
              <w:fldChar w:fldCharType="begin"/>
            </w:r>
            <w:r w:rsidR="0001648A">
              <w:rPr>
                <w:webHidden/>
              </w:rPr>
              <w:instrText xml:space="preserve"> PAGEREF _Toc517958133 \h </w:instrText>
            </w:r>
            <w:r w:rsidR="0001648A">
              <w:rPr>
                <w:webHidden/>
              </w:rPr>
            </w:r>
            <w:r w:rsidR="0001648A">
              <w:rPr>
                <w:webHidden/>
              </w:rPr>
              <w:fldChar w:fldCharType="separate"/>
            </w:r>
            <w:r w:rsidR="0001648A">
              <w:rPr>
                <w:webHidden/>
              </w:rPr>
              <w:t>6</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34" w:history="1">
            <w:r w:rsidR="0001648A" w:rsidRPr="001831E3">
              <w:rPr>
                <w:rStyle w:val="Hyperlink"/>
                <w:rFonts w:cs="Times New Roman"/>
              </w:rPr>
              <w:t>Art. 26</w:t>
            </w:r>
            <w:r w:rsidR="0001648A">
              <w:rPr>
                <w:rFonts w:asciiTheme="minorHAnsi" w:eastAsiaTheme="minorEastAsia" w:hAnsiTheme="minorHAnsi" w:cstheme="minorBidi"/>
                <w:sz w:val="22"/>
                <w:szCs w:val="22"/>
                <w:lang w:eastAsia="de-CH"/>
              </w:rPr>
              <w:tab/>
            </w:r>
            <w:r w:rsidR="0001648A" w:rsidRPr="001831E3">
              <w:rPr>
                <w:rStyle w:val="Hyperlink"/>
              </w:rPr>
              <w:t xml:space="preserve">Fakultatives </w:t>
            </w:r>
            <w:r w:rsidR="0001648A" w:rsidRPr="001831E3">
              <w:rPr>
                <w:rStyle w:val="Hyperlink"/>
                <w:bCs/>
              </w:rPr>
              <w:t>Referendum</w:t>
            </w:r>
            <w:r w:rsidR="0001648A">
              <w:rPr>
                <w:webHidden/>
              </w:rPr>
              <w:tab/>
            </w:r>
            <w:r w:rsidR="0001648A">
              <w:rPr>
                <w:webHidden/>
              </w:rPr>
              <w:fldChar w:fldCharType="begin"/>
            </w:r>
            <w:r w:rsidR="0001648A">
              <w:rPr>
                <w:webHidden/>
              </w:rPr>
              <w:instrText xml:space="preserve"> PAGEREF _Toc517958134 \h </w:instrText>
            </w:r>
            <w:r w:rsidR="0001648A">
              <w:rPr>
                <w:webHidden/>
              </w:rPr>
            </w:r>
            <w:r w:rsidR="0001648A">
              <w:rPr>
                <w:webHidden/>
              </w:rPr>
              <w:fldChar w:fldCharType="separate"/>
            </w:r>
            <w:r w:rsidR="0001648A">
              <w:rPr>
                <w:webHidden/>
              </w:rPr>
              <w:t>6</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35" w:history="1">
            <w:r w:rsidR="0001648A" w:rsidRPr="001831E3">
              <w:rPr>
                <w:rStyle w:val="Hyperlink"/>
                <w:rFonts w:cs="Times New Roman"/>
              </w:rPr>
              <w:t>Art. 27</w:t>
            </w:r>
            <w:r w:rsidR="0001648A">
              <w:rPr>
                <w:rFonts w:asciiTheme="minorHAnsi" w:eastAsiaTheme="minorEastAsia" w:hAnsiTheme="minorHAnsi" w:cstheme="minorBidi"/>
                <w:sz w:val="22"/>
                <w:szCs w:val="22"/>
                <w:lang w:eastAsia="de-CH"/>
              </w:rPr>
              <w:tab/>
            </w:r>
            <w:r w:rsidR="0001648A" w:rsidRPr="001831E3">
              <w:rPr>
                <w:rStyle w:val="Hyperlink"/>
              </w:rPr>
              <w:t>Wiedererwägung</w:t>
            </w:r>
            <w:r w:rsidR="0001648A">
              <w:rPr>
                <w:webHidden/>
              </w:rPr>
              <w:tab/>
            </w:r>
            <w:r w:rsidR="0001648A">
              <w:rPr>
                <w:webHidden/>
              </w:rPr>
              <w:fldChar w:fldCharType="begin"/>
            </w:r>
            <w:r w:rsidR="0001648A">
              <w:rPr>
                <w:webHidden/>
              </w:rPr>
              <w:instrText xml:space="preserve"> PAGEREF _Toc517958135 \h </w:instrText>
            </w:r>
            <w:r w:rsidR="0001648A">
              <w:rPr>
                <w:webHidden/>
              </w:rPr>
            </w:r>
            <w:r w:rsidR="0001648A">
              <w:rPr>
                <w:webHidden/>
              </w:rPr>
              <w:fldChar w:fldCharType="separate"/>
            </w:r>
            <w:r w:rsidR="0001648A">
              <w:rPr>
                <w:webHidden/>
              </w:rPr>
              <w:t>6</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36" w:history="1">
            <w:r w:rsidR="0001648A" w:rsidRPr="001831E3">
              <w:rPr>
                <w:rStyle w:val="Hyperlink"/>
                <w:rFonts w:cs="Times New Roman"/>
              </w:rPr>
              <w:t>Art. 28</w:t>
            </w:r>
            <w:r w:rsidR="0001648A">
              <w:rPr>
                <w:rFonts w:asciiTheme="minorHAnsi" w:eastAsiaTheme="minorEastAsia" w:hAnsiTheme="minorHAnsi" w:cstheme="minorBidi"/>
                <w:sz w:val="22"/>
                <w:szCs w:val="22"/>
                <w:lang w:eastAsia="de-CH"/>
              </w:rPr>
              <w:tab/>
            </w:r>
            <w:r w:rsidR="0001648A" w:rsidRPr="001831E3">
              <w:rPr>
                <w:rStyle w:val="Hyperlink"/>
              </w:rPr>
              <w:t>Verantwortlichkeit</w:t>
            </w:r>
            <w:r w:rsidR="0001648A">
              <w:rPr>
                <w:webHidden/>
              </w:rPr>
              <w:tab/>
            </w:r>
            <w:r w:rsidR="0001648A">
              <w:rPr>
                <w:webHidden/>
              </w:rPr>
              <w:fldChar w:fldCharType="begin"/>
            </w:r>
            <w:r w:rsidR="0001648A">
              <w:rPr>
                <w:webHidden/>
              </w:rPr>
              <w:instrText xml:space="preserve"> PAGEREF _Toc517958136 \h </w:instrText>
            </w:r>
            <w:r w:rsidR="0001648A">
              <w:rPr>
                <w:webHidden/>
              </w:rPr>
            </w:r>
            <w:r w:rsidR="0001648A">
              <w:rPr>
                <w:webHidden/>
              </w:rPr>
              <w:fldChar w:fldCharType="separate"/>
            </w:r>
            <w:r w:rsidR="0001648A">
              <w:rPr>
                <w:webHidden/>
              </w:rPr>
              <w:t>6</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37" w:history="1">
            <w:r w:rsidR="0001648A" w:rsidRPr="001831E3">
              <w:rPr>
                <w:rStyle w:val="Hyperlink"/>
                <w:rFonts w:cs="Times New Roman"/>
              </w:rPr>
              <w:t>Art. 29</w:t>
            </w:r>
            <w:r w:rsidR="0001648A">
              <w:rPr>
                <w:rFonts w:asciiTheme="minorHAnsi" w:eastAsiaTheme="minorEastAsia" w:hAnsiTheme="minorHAnsi" w:cstheme="minorBidi"/>
                <w:sz w:val="22"/>
                <w:szCs w:val="22"/>
                <w:lang w:eastAsia="de-CH"/>
              </w:rPr>
              <w:tab/>
            </w:r>
            <w:r w:rsidR="0001648A" w:rsidRPr="001831E3">
              <w:rPr>
                <w:rStyle w:val="Hyperlink"/>
              </w:rPr>
              <w:t>Beschwerderecht</w:t>
            </w:r>
            <w:r w:rsidR="0001648A">
              <w:rPr>
                <w:webHidden/>
              </w:rPr>
              <w:tab/>
            </w:r>
            <w:r w:rsidR="0001648A">
              <w:rPr>
                <w:webHidden/>
              </w:rPr>
              <w:fldChar w:fldCharType="begin"/>
            </w:r>
            <w:r w:rsidR="0001648A">
              <w:rPr>
                <w:webHidden/>
              </w:rPr>
              <w:instrText xml:space="preserve"> PAGEREF _Toc517958137 \h </w:instrText>
            </w:r>
            <w:r w:rsidR="0001648A">
              <w:rPr>
                <w:webHidden/>
              </w:rPr>
            </w:r>
            <w:r w:rsidR="0001648A">
              <w:rPr>
                <w:webHidden/>
              </w:rPr>
              <w:fldChar w:fldCharType="separate"/>
            </w:r>
            <w:r w:rsidR="0001648A">
              <w:rPr>
                <w:webHidden/>
              </w:rPr>
              <w:t>6</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38" w:history="1">
            <w:r w:rsidR="0001648A" w:rsidRPr="001831E3">
              <w:rPr>
                <w:rStyle w:val="Hyperlink"/>
                <w:rFonts w:cs="Times New Roman"/>
              </w:rPr>
              <w:t>Art. 30</w:t>
            </w:r>
            <w:r w:rsidR="0001648A">
              <w:rPr>
                <w:rFonts w:asciiTheme="minorHAnsi" w:eastAsiaTheme="minorEastAsia" w:hAnsiTheme="minorHAnsi" w:cstheme="minorBidi"/>
                <w:sz w:val="22"/>
                <w:szCs w:val="22"/>
                <w:lang w:eastAsia="de-CH"/>
              </w:rPr>
              <w:tab/>
            </w:r>
            <w:r w:rsidR="0001648A" w:rsidRPr="001831E3">
              <w:rPr>
                <w:rStyle w:val="Hyperlink"/>
              </w:rPr>
              <w:t>Protokolle</w:t>
            </w:r>
            <w:r w:rsidR="0001648A">
              <w:rPr>
                <w:webHidden/>
              </w:rPr>
              <w:tab/>
            </w:r>
            <w:r w:rsidR="0001648A">
              <w:rPr>
                <w:webHidden/>
              </w:rPr>
              <w:fldChar w:fldCharType="begin"/>
            </w:r>
            <w:r w:rsidR="0001648A">
              <w:rPr>
                <w:webHidden/>
              </w:rPr>
              <w:instrText xml:space="preserve"> PAGEREF _Toc517958138 \h </w:instrText>
            </w:r>
            <w:r w:rsidR="0001648A">
              <w:rPr>
                <w:webHidden/>
              </w:rPr>
            </w:r>
            <w:r w:rsidR="0001648A">
              <w:rPr>
                <w:webHidden/>
              </w:rPr>
              <w:fldChar w:fldCharType="separate"/>
            </w:r>
            <w:r w:rsidR="0001648A">
              <w:rPr>
                <w:webHidden/>
              </w:rPr>
              <w:t>7</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39" w:history="1">
            <w:r w:rsidR="0001648A" w:rsidRPr="001831E3">
              <w:rPr>
                <w:rStyle w:val="Hyperlink"/>
                <w:rFonts w:cs="Times New Roman"/>
              </w:rPr>
              <w:t>Art. 31</w:t>
            </w:r>
            <w:r w:rsidR="0001648A">
              <w:rPr>
                <w:rFonts w:asciiTheme="minorHAnsi" w:eastAsiaTheme="minorEastAsia" w:hAnsiTheme="minorHAnsi" w:cstheme="minorBidi"/>
                <w:sz w:val="22"/>
                <w:szCs w:val="22"/>
                <w:lang w:eastAsia="de-CH"/>
              </w:rPr>
              <w:tab/>
            </w:r>
            <w:r w:rsidR="0001648A" w:rsidRPr="001831E3">
              <w:rPr>
                <w:rStyle w:val="Hyperlink"/>
              </w:rPr>
              <w:t>Einsichtnahme in die Protokolle</w:t>
            </w:r>
            <w:r w:rsidR="0001648A">
              <w:rPr>
                <w:webHidden/>
              </w:rPr>
              <w:tab/>
            </w:r>
            <w:r w:rsidR="0001648A">
              <w:rPr>
                <w:webHidden/>
              </w:rPr>
              <w:fldChar w:fldCharType="begin"/>
            </w:r>
            <w:r w:rsidR="0001648A">
              <w:rPr>
                <w:webHidden/>
              </w:rPr>
              <w:instrText xml:space="preserve"> PAGEREF _Toc517958139 \h </w:instrText>
            </w:r>
            <w:r w:rsidR="0001648A">
              <w:rPr>
                <w:webHidden/>
              </w:rPr>
            </w:r>
            <w:r w:rsidR="0001648A">
              <w:rPr>
                <w:webHidden/>
              </w:rPr>
              <w:fldChar w:fldCharType="separate"/>
            </w:r>
            <w:r w:rsidR="0001648A">
              <w:rPr>
                <w:webHidden/>
              </w:rPr>
              <w:t>7</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40" w:history="1">
            <w:r w:rsidR="0001648A" w:rsidRPr="001831E3">
              <w:rPr>
                <w:rStyle w:val="Hyperlink"/>
                <w:rFonts w:cs="Times New Roman"/>
              </w:rPr>
              <w:t>Art. 32</w:t>
            </w:r>
            <w:r w:rsidR="0001648A">
              <w:rPr>
                <w:rFonts w:asciiTheme="minorHAnsi" w:eastAsiaTheme="minorEastAsia" w:hAnsiTheme="minorHAnsi" w:cstheme="minorBidi"/>
                <w:sz w:val="22"/>
                <w:szCs w:val="22"/>
                <w:lang w:eastAsia="de-CH"/>
              </w:rPr>
              <w:tab/>
            </w:r>
            <w:r w:rsidR="0001648A" w:rsidRPr="001831E3">
              <w:rPr>
                <w:rStyle w:val="Hyperlink"/>
              </w:rPr>
              <w:t>Informationspflicht</w:t>
            </w:r>
            <w:r w:rsidR="0001648A">
              <w:rPr>
                <w:webHidden/>
              </w:rPr>
              <w:tab/>
            </w:r>
            <w:r w:rsidR="0001648A">
              <w:rPr>
                <w:webHidden/>
              </w:rPr>
              <w:fldChar w:fldCharType="begin"/>
            </w:r>
            <w:r w:rsidR="0001648A">
              <w:rPr>
                <w:webHidden/>
              </w:rPr>
              <w:instrText xml:space="preserve"> PAGEREF _Toc517958140 \h </w:instrText>
            </w:r>
            <w:r w:rsidR="0001648A">
              <w:rPr>
                <w:webHidden/>
              </w:rPr>
            </w:r>
            <w:r w:rsidR="0001648A">
              <w:rPr>
                <w:webHidden/>
              </w:rPr>
              <w:fldChar w:fldCharType="separate"/>
            </w:r>
            <w:r w:rsidR="0001648A">
              <w:rPr>
                <w:webHidden/>
              </w:rPr>
              <w:t>7</w:t>
            </w:r>
            <w:r w:rsidR="0001648A">
              <w:rPr>
                <w:webHidden/>
              </w:rPr>
              <w:fldChar w:fldCharType="end"/>
            </w:r>
          </w:hyperlink>
        </w:p>
        <w:p w:rsidR="0001648A" w:rsidRDefault="00AB051D">
          <w:pPr>
            <w:pStyle w:val="Verzeichnis1"/>
            <w:rPr>
              <w:rFonts w:asciiTheme="minorHAnsi" w:eastAsiaTheme="minorEastAsia" w:hAnsiTheme="minorHAnsi" w:cstheme="minorBidi"/>
              <w:b w:val="0"/>
              <w:sz w:val="22"/>
              <w:szCs w:val="22"/>
              <w:lang w:eastAsia="de-CH"/>
            </w:rPr>
          </w:pPr>
          <w:hyperlink w:anchor="_Toc517958141" w:history="1">
            <w:r w:rsidR="0001648A" w:rsidRPr="001831E3">
              <w:rPr>
                <w:rStyle w:val="Hyperlink"/>
              </w:rPr>
              <w:t>II.</w:t>
            </w:r>
            <w:r w:rsidR="0001648A">
              <w:rPr>
                <w:rFonts w:asciiTheme="minorHAnsi" w:eastAsiaTheme="minorEastAsia" w:hAnsiTheme="minorHAnsi" w:cstheme="minorBidi"/>
                <w:b w:val="0"/>
                <w:sz w:val="22"/>
                <w:szCs w:val="22"/>
                <w:lang w:eastAsia="de-CH"/>
              </w:rPr>
              <w:tab/>
            </w:r>
            <w:r w:rsidR="0001648A" w:rsidRPr="001831E3">
              <w:rPr>
                <w:rStyle w:val="Hyperlink"/>
              </w:rPr>
              <w:t>Gemeindeorganisation</w:t>
            </w:r>
            <w:r w:rsidR="0001648A">
              <w:rPr>
                <w:webHidden/>
              </w:rPr>
              <w:tab/>
            </w:r>
            <w:r w:rsidR="0001648A">
              <w:rPr>
                <w:webHidden/>
              </w:rPr>
              <w:fldChar w:fldCharType="begin"/>
            </w:r>
            <w:r w:rsidR="0001648A">
              <w:rPr>
                <w:webHidden/>
              </w:rPr>
              <w:instrText xml:space="preserve"> PAGEREF _Toc517958141 \h </w:instrText>
            </w:r>
            <w:r w:rsidR="0001648A">
              <w:rPr>
                <w:webHidden/>
              </w:rPr>
            </w:r>
            <w:r w:rsidR="0001648A">
              <w:rPr>
                <w:webHidden/>
              </w:rPr>
              <w:fldChar w:fldCharType="separate"/>
            </w:r>
            <w:r w:rsidR="0001648A">
              <w:rPr>
                <w:webHidden/>
              </w:rPr>
              <w:t>7</w:t>
            </w:r>
            <w:r w:rsidR="0001648A">
              <w:rPr>
                <w:webHidden/>
              </w:rPr>
              <w:fldChar w:fldCharType="end"/>
            </w:r>
          </w:hyperlink>
        </w:p>
        <w:p w:rsidR="0001648A" w:rsidRDefault="00AB051D">
          <w:pPr>
            <w:pStyle w:val="Verzeichnis2"/>
            <w:rPr>
              <w:rFonts w:asciiTheme="minorHAnsi" w:hAnsiTheme="minorHAnsi" w:cstheme="minorBidi"/>
            </w:rPr>
          </w:pPr>
          <w:hyperlink w:anchor="_Toc517958142" w:history="1">
            <w:r w:rsidR="0001648A" w:rsidRPr="001831E3">
              <w:rPr>
                <w:rStyle w:val="Hyperlink"/>
              </w:rPr>
              <w:t>1.</w:t>
            </w:r>
            <w:r w:rsidR="0001648A">
              <w:rPr>
                <w:rFonts w:asciiTheme="minorHAnsi" w:hAnsiTheme="minorHAnsi" w:cstheme="minorBidi"/>
              </w:rPr>
              <w:tab/>
            </w:r>
            <w:r w:rsidR="0001648A" w:rsidRPr="001831E3">
              <w:rPr>
                <w:rStyle w:val="Hyperlink"/>
              </w:rPr>
              <w:t>Ordentliche Gemeindeorgane</w:t>
            </w:r>
            <w:r w:rsidR="0001648A">
              <w:rPr>
                <w:webHidden/>
              </w:rPr>
              <w:tab/>
            </w:r>
            <w:r w:rsidR="0001648A">
              <w:rPr>
                <w:webHidden/>
              </w:rPr>
              <w:fldChar w:fldCharType="begin"/>
            </w:r>
            <w:r w:rsidR="0001648A">
              <w:rPr>
                <w:webHidden/>
              </w:rPr>
              <w:instrText xml:space="preserve"> PAGEREF _Toc517958142 \h </w:instrText>
            </w:r>
            <w:r w:rsidR="0001648A">
              <w:rPr>
                <w:webHidden/>
              </w:rPr>
            </w:r>
            <w:r w:rsidR="0001648A">
              <w:rPr>
                <w:webHidden/>
              </w:rPr>
              <w:fldChar w:fldCharType="separate"/>
            </w:r>
            <w:r w:rsidR="0001648A">
              <w:rPr>
                <w:webHidden/>
              </w:rPr>
              <w:t>7</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43" w:history="1">
            <w:r w:rsidR="0001648A" w:rsidRPr="001831E3">
              <w:rPr>
                <w:rStyle w:val="Hyperlink"/>
                <w:rFonts w:cs="Times New Roman"/>
              </w:rPr>
              <w:t>Art. 33</w:t>
            </w:r>
            <w:r w:rsidR="0001648A">
              <w:rPr>
                <w:rFonts w:asciiTheme="minorHAnsi" w:eastAsiaTheme="minorEastAsia" w:hAnsiTheme="minorHAnsi" w:cstheme="minorBidi"/>
                <w:sz w:val="22"/>
                <w:szCs w:val="22"/>
                <w:lang w:eastAsia="de-CH"/>
              </w:rPr>
              <w:tab/>
            </w:r>
            <w:r w:rsidR="0001648A" w:rsidRPr="001831E3">
              <w:rPr>
                <w:rStyle w:val="Hyperlink"/>
              </w:rPr>
              <w:t>Organe der Gemeinde</w:t>
            </w:r>
            <w:r w:rsidR="0001648A">
              <w:rPr>
                <w:webHidden/>
              </w:rPr>
              <w:tab/>
            </w:r>
            <w:r w:rsidR="0001648A">
              <w:rPr>
                <w:webHidden/>
              </w:rPr>
              <w:fldChar w:fldCharType="begin"/>
            </w:r>
            <w:r w:rsidR="0001648A">
              <w:rPr>
                <w:webHidden/>
              </w:rPr>
              <w:instrText xml:space="preserve"> PAGEREF _Toc517958143 \h </w:instrText>
            </w:r>
            <w:r w:rsidR="0001648A">
              <w:rPr>
                <w:webHidden/>
              </w:rPr>
            </w:r>
            <w:r w:rsidR="0001648A">
              <w:rPr>
                <w:webHidden/>
              </w:rPr>
              <w:fldChar w:fldCharType="separate"/>
            </w:r>
            <w:r w:rsidR="0001648A">
              <w:rPr>
                <w:webHidden/>
              </w:rPr>
              <w:t>7</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44" w:history="1">
            <w:r w:rsidR="0001648A" w:rsidRPr="001831E3">
              <w:rPr>
                <w:rStyle w:val="Hyperlink"/>
                <w:rFonts w:cs="Times New Roman"/>
              </w:rPr>
              <w:t>Art. 34</w:t>
            </w:r>
            <w:r w:rsidR="0001648A">
              <w:rPr>
                <w:rFonts w:asciiTheme="minorHAnsi" w:eastAsiaTheme="minorEastAsia" w:hAnsiTheme="minorHAnsi" w:cstheme="minorBidi"/>
                <w:sz w:val="22"/>
                <w:szCs w:val="22"/>
                <w:lang w:eastAsia="de-CH"/>
              </w:rPr>
              <w:tab/>
            </w:r>
            <w:r w:rsidR="0001648A" w:rsidRPr="001831E3">
              <w:rPr>
                <w:rStyle w:val="Hyperlink"/>
              </w:rPr>
              <w:t>Wahlen und Abstimmungen</w:t>
            </w:r>
            <w:r w:rsidR="0001648A">
              <w:rPr>
                <w:webHidden/>
              </w:rPr>
              <w:tab/>
            </w:r>
            <w:r w:rsidR="0001648A">
              <w:rPr>
                <w:webHidden/>
              </w:rPr>
              <w:fldChar w:fldCharType="begin"/>
            </w:r>
            <w:r w:rsidR="0001648A">
              <w:rPr>
                <w:webHidden/>
              </w:rPr>
              <w:instrText xml:space="preserve"> PAGEREF _Toc517958144 \h </w:instrText>
            </w:r>
            <w:r w:rsidR="0001648A">
              <w:rPr>
                <w:webHidden/>
              </w:rPr>
            </w:r>
            <w:r w:rsidR="0001648A">
              <w:rPr>
                <w:webHidden/>
              </w:rPr>
              <w:fldChar w:fldCharType="separate"/>
            </w:r>
            <w:r w:rsidR="0001648A">
              <w:rPr>
                <w:webHidden/>
              </w:rPr>
              <w:t>7</w:t>
            </w:r>
            <w:r w:rsidR="0001648A">
              <w:rPr>
                <w:webHidden/>
              </w:rPr>
              <w:fldChar w:fldCharType="end"/>
            </w:r>
          </w:hyperlink>
        </w:p>
        <w:p w:rsidR="0001648A" w:rsidRDefault="00AB051D">
          <w:pPr>
            <w:pStyle w:val="Verzeichnis3"/>
            <w:rPr>
              <w:rFonts w:asciiTheme="minorHAnsi" w:hAnsiTheme="minorHAnsi" w:cstheme="minorBidi"/>
            </w:rPr>
          </w:pPr>
          <w:hyperlink w:anchor="_Toc517958145" w:history="1">
            <w:r w:rsidR="0001648A" w:rsidRPr="001831E3">
              <w:rPr>
                <w:rStyle w:val="Hyperlink"/>
              </w:rPr>
              <w:t>A.</w:t>
            </w:r>
            <w:r w:rsidR="0001648A">
              <w:rPr>
                <w:rFonts w:asciiTheme="minorHAnsi" w:hAnsiTheme="minorHAnsi" w:cstheme="minorBidi"/>
              </w:rPr>
              <w:tab/>
            </w:r>
            <w:r w:rsidR="0001648A" w:rsidRPr="001831E3">
              <w:rPr>
                <w:rStyle w:val="Hyperlink"/>
              </w:rPr>
              <w:t>Die Urnengemeinde</w:t>
            </w:r>
            <w:r w:rsidR="0001648A">
              <w:rPr>
                <w:webHidden/>
              </w:rPr>
              <w:tab/>
            </w:r>
            <w:r w:rsidR="0001648A">
              <w:rPr>
                <w:webHidden/>
              </w:rPr>
              <w:fldChar w:fldCharType="begin"/>
            </w:r>
            <w:r w:rsidR="0001648A">
              <w:rPr>
                <w:webHidden/>
              </w:rPr>
              <w:instrText xml:space="preserve"> PAGEREF _Toc517958145 \h </w:instrText>
            </w:r>
            <w:r w:rsidR="0001648A">
              <w:rPr>
                <w:webHidden/>
              </w:rPr>
            </w:r>
            <w:r w:rsidR="0001648A">
              <w:rPr>
                <w:webHidden/>
              </w:rPr>
              <w:fldChar w:fldCharType="separate"/>
            </w:r>
            <w:r w:rsidR="0001648A">
              <w:rPr>
                <w:webHidden/>
              </w:rPr>
              <w:t>8</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46" w:history="1">
            <w:r w:rsidR="0001648A" w:rsidRPr="001831E3">
              <w:rPr>
                <w:rStyle w:val="Hyperlink"/>
                <w:rFonts w:cs="Times New Roman"/>
              </w:rPr>
              <w:t>Art. 35</w:t>
            </w:r>
            <w:r w:rsidR="0001648A">
              <w:rPr>
                <w:rFonts w:asciiTheme="minorHAnsi" w:eastAsiaTheme="minorEastAsia" w:hAnsiTheme="minorHAnsi" w:cstheme="minorBidi"/>
                <w:sz w:val="22"/>
                <w:szCs w:val="22"/>
                <w:lang w:eastAsia="de-CH"/>
              </w:rPr>
              <w:tab/>
            </w:r>
            <w:r w:rsidR="0001648A" w:rsidRPr="001831E3">
              <w:rPr>
                <w:rStyle w:val="Hyperlink"/>
              </w:rPr>
              <w:t>Wahlbefugnisse</w:t>
            </w:r>
            <w:r w:rsidR="0001648A">
              <w:rPr>
                <w:webHidden/>
              </w:rPr>
              <w:tab/>
            </w:r>
            <w:r w:rsidR="0001648A">
              <w:rPr>
                <w:webHidden/>
              </w:rPr>
              <w:fldChar w:fldCharType="begin"/>
            </w:r>
            <w:r w:rsidR="0001648A">
              <w:rPr>
                <w:webHidden/>
              </w:rPr>
              <w:instrText xml:space="preserve"> PAGEREF _Toc517958146 \h </w:instrText>
            </w:r>
            <w:r w:rsidR="0001648A">
              <w:rPr>
                <w:webHidden/>
              </w:rPr>
            </w:r>
            <w:r w:rsidR="0001648A">
              <w:rPr>
                <w:webHidden/>
              </w:rPr>
              <w:fldChar w:fldCharType="separate"/>
            </w:r>
            <w:r w:rsidR="0001648A">
              <w:rPr>
                <w:webHidden/>
              </w:rPr>
              <w:t>8</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47" w:history="1">
            <w:r w:rsidR="0001648A" w:rsidRPr="001831E3">
              <w:rPr>
                <w:rStyle w:val="Hyperlink"/>
                <w:rFonts w:cs="Times New Roman"/>
              </w:rPr>
              <w:t>Art. 36</w:t>
            </w:r>
            <w:r w:rsidR="0001648A">
              <w:rPr>
                <w:rFonts w:asciiTheme="minorHAnsi" w:eastAsiaTheme="minorEastAsia" w:hAnsiTheme="minorHAnsi" w:cstheme="minorBidi"/>
                <w:sz w:val="22"/>
                <w:szCs w:val="22"/>
                <w:lang w:eastAsia="de-CH"/>
              </w:rPr>
              <w:tab/>
            </w:r>
            <w:r w:rsidR="0001648A" w:rsidRPr="001831E3">
              <w:rPr>
                <w:rStyle w:val="Hyperlink"/>
              </w:rPr>
              <w:t>Entscheidungsbefugnisse</w:t>
            </w:r>
            <w:r w:rsidR="0001648A">
              <w:rPr>
                <w:webHidden/>
              </w:rPr>
              <w:tab/>
            </w:r>
            <w:r w:rsidR="0001648A">
              <w:rPr>
                <w:webHidden/>
              </w:rPr>
              <w:fldChar w:fldCharType="begin"/>
            </w:r>
            <w:r w:rsidR="0001648A">
              <w:rPr>
                <w:webHidden/>
              </w:rPr>
              <w:instrText xml:space="preserve"> PAGEREF _Toc517958147 \h </w:instrText>
            </w:r>
            <w:r w:rsidR="0001648A">
              <w:rPr>
                <w:webHidden/>
              </w:rPr>
            </w:r>
            <w:r w:rsidR="0001648A">
              <w:rPr>
                <w:webHidden/>
              </w:rPr>
              <w:fldChar w:fldCharType="separate"/>
            </w:r>
            <w:r w:rsidR="0001648A">
              <w:rPr>
                <w:webHidden/>
              </w:rPr>
              <w:t>8</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48" w:history="1">
            <w:r w:rsidR="0001648A" w:rsidRPr="001831E3">
              <w:rPr>
                <w:rStyle w:val="Hyperlink"/>
                <w:rFonts w:cs="Times New Roman"/>
              </w:rPr>
              <w:t>Art. 37</w:t>
            </w:r>
            <w:r w:rsidR="0001648A">
              <w:rPr>
                <w:rFonts w:asciiTheme="minorHAnsi" w:eastAsiaTheme="minorEastAsia" w:hAnsiTheme="minorHAnsi" w:cstheme="minorBidi"/>
                <w:sz w:val="22"/>
                <w:szCs w:val="22"/>
                <w:lang w:eastAsia="de-CH"/>
              </w:rPr>
              <w:tab/>
            </w:r>
            <w:r w:rsidR="0001648A" w:rsidRPr="001831E3">
              <w:rPr>
                <w:rStyle w:val="Hyperlink"/>
              </w:rPr>
              <w:t>Vorberatung</w:t>
            </w:r>
            <w:r w:rsidR="0001648A">
              <w:rPr>
                <w:webHidden/>
              </w:rPr>
              <w:tab/>
            </w:r>
            <w:r w:rsidR="0001648A">
              <w:rPr>
                <w:webHidden/>
              </w:rPr>
              <w:fldChar w:fldCharType="begin"/>
            </w:r>
            <w:r w:rsidR="0001648A">
              <w:rPr>
                <w:webHidden/>
              </w:rPr>
              <w:instrText xml:space="preserve"> PAGEREF _Toc517958148 \h </w:instrText>
            </w:r>
            <w:r w:rsidR="0001648A">
              <w:rPr>
                <w:webHidden/>
              </w:rPr>
            </w:r>
            <w:r w:rsidR="0001648A">
              <w:rPr>
                <w:webHidden/>
              </w:rPr>
              <w:fldChar w:fldCharType="separate"/>
            </w:r>
            <w:r w:rsidR="0001648A">
              <w:rPr>
                <w:webHidden/>
              </w:rPr>
              <w:t>8</w:t>
            </w:r>
            <w:r w:rsidR="0001648A">
              <w:rPr>
                <w:webHidden/>
              </w:rPr>
              <w:fldChar w:fldCharType="end"/>
            </w:r>
          </w:hyperlink>
        </w:p>
        <w:p w:rsidR="0001648A" w:rsidRDefault="00AB051D">
          <w:pPr>
            <w:pStyle w:val="Verzeichnis3"/>
            <w:rPr>
              <w:rFonts w:asciiTheme="minorHAnsi" w:hAnsiTheme="minorHAnsi" w:cstheme="minorBidi"/>
            </w:rPr>
          </w:pPr>
          <w:hyperlink w:anchor="_Toc517958149" w:history="1">
            <w:r w:rsidR="0001648A" w:rsidRPr="001831E3">
              <w:rPr>
                <w:rStyle w:val="Hyperlink"/>
              </w:rPr>
              <w:t>B.</w:t>
            </w:r>
            <w:r w:rsidR="0001648A">
              <w:rPr>
                <w:rFonts w:asciiTheme="minorHAnsi" w:hAnsiTheme="minorHAnsi" w:cstheme="minorBidi"/>
              </w:rPr>
              <w:tab/>
            </w:r>
            <w:r w:rsidR="0001648A" w:rsidRPr="001831E3">
              <w:rPr>
                <w:rStyle w:val="Hyperlink"/>
              </w:rPr>
              <w:t>Die Gemeindeversammlung</w:t>
            </w:r>
            <w:r w:rsidR="0001648A">
              <w:rPr>
                <w:webHidden/>
              </w:rPr>
              <w:tab/>
            </w:r>
            <w:r w:rsidR="0001648A">
              <w:rPr>
                <w:webHidden/>
              </w:rPr>
              <w:fldChar w:fldCharType="begin"/>
            </w:r>
            <w:r w:rsidR="0001648A">
              <w:rPr>
                <w:webHidden/>
              </w:rPr>
              <w:instrText xml:space="preserve"> PAGEREF _Toc517958149 \h </w:instrText>
            </w:r>
            <w:r w:rsidR="0001648A">
              <w:rPr>
                <w:webHidden/>
              </w:rPr>
            </w:r>
            <w:r w:rsidR="0001648A">
              <w:rPr>
                <w:webHidden/>
              </w:rPr>
              <w:fldChar w:fldCharType="separate"/>
            </w:r>
            <w:r w:rsidR="0001648A">
              <w:rPr>
                <w:webHidden/>
              </w:rPr>
              <w:t>8</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50" w:history="1">
            <w:r w:rsidR="0001648A" w:rsidRPr="001831E3">
              <w:rPr>
                <w:rStyle w:val="Hyperlink"/>
                <w:rFonts w:cs="Times New Roman"/>
              </w:rPr>
              <w:t>Art. 38</w:t>
            </w:r>
            <w:r w:rsidR="0001648A">
              <w:rPr>
                <w:rFonts w:asciiTheme="minorHAnsi" w:eastAsiaTheme="minorEastAsia" w:hAnsiTheme="minorHAnsi" w:cstheme="minorBidi"/>
                <w:sz w:val="22"/>
                <w:szCs w:val="22"/>
                <w:lang w:eastAsia="de-CH"/>
              </w:rPr>
              <w:tab/>
            </w:r>
            <w:r w:rsidR="0001648A" w:rsidRPr="001831E3">
              <w:rPr>
                <w:rStyle w:val="Hyperlink"/>
              </w:rPr>
              <w:t>Beschlussfähigkeit, Verfahren</w:t>
            </w:r>
            <w:r w:rsidR="0001648A">
              <w:rPr>
                <w:webHidden/>
              </w:rPr>
              <w:tab/>
            </w:r>
            <w:r w:rsidR="0001648A">
              <w:rPr>
                <w:webHidden/>
              </w:rPr>
              <w:fldChar w:fldCharType="begin"/>
            </w:r>
            <w:r w:rsidR="0001648A">
              <w:rPr>
                <w:webHidden/>
              </w:rPr>
              <w:instrText xml:space="preserve"> PAGEREF _Toc517958150 \h </w:instrText>
            </w:r>
            <w:r w:rsidR="0001648A">
              <w:rPr>
                <w:webHidden/>
              </w:rPr>
            </w:r>
            <w:r w:rsidR="0001648A">
              <w:rPr>
                <w:webHidden/>
              </w:rPr>
              <w:fldChar w:fldCharType="separate"/>
            </w:r>
            <w:r w:rsidR="0001648A">
              <w:rPr>
                <w:webHidden/>
              </w:rPr>
              <w:t>8</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51" w:history="1">
            <w:r w:rsidR="0001648A" w:rsidRPr="001831E3">
              <w:rPr>
                <w:rStyle w:val="Hyperlink"/>
                <w:rFonts w:cs="Times New Roman"/>
              </w:rPr>
              <w:t>Art. 39</w:t>
            </w:r>
            <w:r w:rsidR="0001648A">
              <w:rPr>
                <w:rFonts w:asciiTheme="minorHAnsi" w:eastAsiaTheme="minorEastAsia" w:hAnsiTheme="minorHAnsi" w:cstheme="minorBidi"/>
                <w:sz w:val="22"/>
                <w:szCs w:val="22"/>
                <w:lang w:eastAsia="de-CH"/>
              </w:rPr>
              <w:tab/>
            </w:r>
            <w:r w:rsidR="0001648A" w:rsidRPr="001831E3">
              <w:rPr>
                <w:rStyle w:val="Hyperlink"/>
              </w:rPr>
              <w:t>Öffentlichkeit, Ausstand</w:t>
            </w:r>
            <w:r w:rsidR="0001648A">
              <w:rPr>
                <w:webHidden/>
              </w:rPr>
              <w:tab/>
            </w:r>
            <w:r w:rsidR="0001648A">
              <w:rPr>
                <w:webHidden/>
              </w:rPr>
              <w:fldChar w:fldCharType="begin"/>
            </w:r>
            <w:r w:rsidR="0001648A">
              <w:rPr>
                <w:webHidden/>
              </w:rPr>
              <w:instrText xml:space="preserve"> PAGEREF _Toc517958151 \h </w:instrText>
            </w:r>
            <w:r w:rsidR="0001648A">
              <w:rPr>
                <w:webHidden/>
              </w:rPr>
            </w:r>
            <w:r w:rsidR="0001648A">
              <w:rPr>
                <w:webHidden/>
              </w:rPr>
              <w:fldChar w:fldCharType="separate"/>
            </w:r>
            <w:r w:rsidR="0001648A">
              <w:rPr>
                <w:webHidden/>
              </w:rPr>
              <w:t>8</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52" w:history="1">
            <w:r w:rsidR="0001648A" w:rsidRPr="001831E3">
              <w:rPr>
                <w:rStyle w:val="Hyperlink"/>
                <w:rFonts w:cs="Times New Roman"/>
              </w:rPr>
              <w:t>Art. 40</w:t>
            </w:r>
            <w:r w:rsidR="0001648A">
              <w:rPr>
                <w:rFonts w:asciiTheme="minorHAnsi" w:eastAsiaTheme="minorEastAsia" w:hAnsiTheme="minorHAnsi" w:cstheme="minorBidi"/>
                <w:sz w:val="22"/>
                <w:szCs w:val="22"/>
                <w:lang w:eastAsia="de-CH"/>
              </w:rPr>
              <w:tab/>
            </w:r>
            <w:r w:rsidR="0001648A" w:rsidRPr="001831E3">
              <w:rPr>
                <w:rStyle w:val="Hyperlink"/>
              </w:rPr>
              <w:t>Entscheidungsbefugnisse</w:t>
            </w:r>
            <w:r w:rsidR="0001648A">
              <w:rPr>
                <w:webHidden/>
              </w:rPr>
              <w:tab/>
            </w:r>
            <w:r w:rsidR="0001648A">
              <w:rPr>
                <w:webHidden/>
              </w:rPr>
              <w:fldChar w:fldCharType="begin"/>
            </w:r>
            <w:r w:rsidR="0001648A">
              <w:rPr>
                <w:webHidden/>
              </w:rPr>
              <w:instrText xml:space="preserve"> PAGEREF _Toc517958152 \h </w:instrText>
            </w:r>
            <w:r w:rsidR="0001648A">
              <w:rPr>
                <w:webHidden/>
              </w:rPr>
            </w:r>
            <w:r w:rsidR="0001648A">
              <w:rPr>
                <w:webHidden/>
              </w:rPr>
              <w:fldChar w:fldCharType="separate"/>
            </w:r>
            <w:r w:rsidR="0001648A">
              <w:rPr>
                <w:webHidden/>
              </w:rPr>
              <w:t>9</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53" w:history="1">
            <w:r w:rsidR="0001648A" w:rsidRPr="001831E3">
              <w:rPr>
                <w:rStyle w:val="Hyperlink"/>
                <w:rFonts w:cs="Times New Roman"/>
              </w:rPr>
              <w:t>Art. 41</w:t>
            </w:r>
            <w:r w:rsidR="0001648A">
              <w:rPr>
                <w:rFonts w:asciiTheme="minorHAnsi" w:eastAsiaTheme="minorEastAsia" w:hAnsiTheme="minorHAnsi" w:cstheme="minorBidi"/>
                <w:sz w:val="22"/>
                <w:szCs w:val="22"/>
                <w:lang w:eastAsia="de-CH"/>
              </w:rPr>
              <w:tab/>
            </w:r>
            <w:r w:rsidR="0001648A" w:rsidRPr="001831E3">
              <w:rPr>
                <w:rStyle w:val="Hyperlink"/>
              </w:rPr>
              <w:t>Dem Referendum unterliegende Beschlüsse</w:t>
            </w:r>
            <w:r w:rsidR="0001648A">
              <w:rPr>
                <w:webHidden/>
              </w:rPr>
              <w:tab/>
            </w:r>
            <w:r w:rsidR="0001648A">
              <w:rPr>
                <w:webHidden/>
              </w:rPr>
              <w:fldChar w:fldCharType="begin"/>
            </w:r>
            <w:r w:rsidR="0001648A">
              <w:rPr>
                <w:webHidden/>
              </w:rPr>
              <w:instrText xml:space="preserve"> PAGEREF _Toc517958153 \h </w:instrText>
            </w:r>
            <w:r w:rsidR="0001648A">
              <w:rPr>
                <w:webHidden/>
              </w:rPr>
            </w:r>
            <w:r w:rsidR="0001648A">
              <w:rPr>
                <w:webHidden/>
              </w:rPr>
              <w:fldChar w:fldCharType="separate"/>
            </w:r>
            <w:r w:rsidR="0001648A">
              <w:rPr>
                <w:webHidden/>
              </w:rPr>
              <w:t>9</w:t>
            </w:r>
            <w:r w:rsidR="0001648A">
              <w:rPr>
                <w:webHidden/>
              </w:rPr>
              <w:fldChar w:fldCharType="end"/>
            </w:r>
          </w:hyperlink>
        </w:p>
        <w:p w:rsidR="0001648A" w:rsidRDefault="00AB051D">
          <w:pPr>
            <w:pStyle w:val="Verzeichnis3"/>
            <w:rPr>
              <w:rFonts w:asciiTheme="minorHAnsi" w:hAnsiTheme="minorHAnsi" w:cstheme="minorBidi"/>
            </w:rPr>
          </w:pPr>
          <w:hyperlink w:anchor="_Toc517958154" w:history="1">
            <w:r w:rsidR="0001648A" w:rsidRPr="001831E3">
              <w:rPr>
                <w:rStyle w:val="Hyperlink"/>
              </w:rPr>
              <w:t>C.</w:t>
            </w:r>
            <w:r w:rsidR="0001648A">
              <w:rPr>
                <w:rFonts w:asciiTheme="minorHAnsi" w:hAnsiTheme="minorHAnsi" w:cstheme="minorBidi"/>
              </w:rPr>
              <w:tab/>
            </w:r>
            <w:r w:rsidR="0001648A" w:rsidRPr="001831E3">
              <w:rPr>
                <w:rStyle w:val="Hyperlink"/>
              </w:rPr>
              <w:t>Der Gemeindevorstand</w:t>
            </w:r>
            <w:r w:rsidR="0001648A">
              <w:rPr>
                <w:webHidden/>
              </w:rPr>
              <w:tab/>
            </w:r>
            <w:r w:rsidR="0001648A">
              <w:rPr>
                <w:webHidden/>
              </w:rPr>
              <w:fldChar w:fldCharType="begin"/>
            </w:r>
            <w:r w:rsidR="0001648A">
              <w:rPr>
                <w:webHidden/>
              </w:rPr>
              <w:instrText xml:space="preserve"> PAGEREF _Toc517958154 \h </w:instrText>
            </w:r>
            <w:r w:rsidR="0001648A">
              <w:rPr>
                <w:webHidden/>
              </w:rPr>
            </w:r>
            <w:r w:rsidR="0001648A">
              <w:rPr>
                <w:webHidden/>
              </w:rPr>
              <w:fldChar w:fldCharType="separate"/>
            </w:r>
            <w:r w:rsidR="0001648A">
              <w:rPr>
                <w:webHidden/>
              </w:rPr>
              <w:t>9</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55" w:history="1">
            <w:r w:rsidR="0001648A" w:rsidRPr="001831E3">
              <w:rPr>
                <w:rStyle w:val="Hyperlink"/>
                <w:rFonts w:cs="Times New Roman"/>
              </w:rPr>
              <w:t>Art. 42</w:t>
            </w:r>
            <w:r w:rsidR="0001648A">
              <w:rPr>
                <w:rFonts w:asciiTheme="minorHAnsi" w:eastAsiaTheme="minorEastAsia" w:hAnsiTheme="minorHAnsi" w:cstheme="minorBidi"/>
                <w:sz w:val="22"/>
                <w:szCs w:val="22"/>
                <w:lang w:eastAsia="de-CH"/>
              </w:rPr>
              <w:tab/>
            </w:r>
            <w:r w:rsidR="0001648A" w:rsidRPr="001831E3">
              <w:rPr>
                <w:rStyle w:val="Hyperlink"/>
              </w:rPr>
              <w:t>Funktion und Zusammensetzung</w:t>
            </w:r>
            <w:r w:rsidR="0001648A">
              <w:rPr>
                <w:webHidden/>
              </w:rPr>
              <w:tab/>
            </w:r>
            <w:r w:rsidR="0001648A">
              <w:rPr>
                <w:webHidden/>
              </w:rPr>
              <w:fldChar w:fldCharType="begin"/>
            </w:r>
            <w:r w:rsidR="0001648A">
              <w:rPr>
                <w:webHidden/>
              </w:rPr>
              <w:instrText xml:space="preserve"> PAGEREF _Toc517958155 \h </w:instrText>
            </w:r>
            <w:r w:rsidR="0001648A">
              <w:rPr>
                <w:webHidden/>
              </w:rPr>
            </w:r>
            <w:r w:rsidR="0001648A">
              <w:rPr>
                <w:webHidden/>
              </w:rPr>
              <w:fldChar w:fldCharType="separate"/>
            </w:r>
            <w:r w:rsidR="0001648A">
              <w:rPr>
                <w:webHidden/>
              </w:rPr>
              <w:t>9</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56" w:history="1">
            <w:r w:rsidR="0001648A" w:rsidRPr="001831E3">
              <w:rPr>
                <w:rStyle w:val="Hyperlink"/>
                <w:rFonts w:cs="Times New Roman"/>
              </w:rPr>
              <w:t>Art. 43</w:t>
            </w:r>
            <w:r w:rsidR="0001648A">
              <w:rPr>
                <w:rFonts w:asciiTheme="minorHAnsi" w:eastAsiaTheme="minorEastAsia" w:hAnsiTheme="minorHAnsi" w:cstheme="minorBidi"/>
                <w:sz w:val="22"/>
                <w:szCs w:val="22"/>
                <w:lang w:eastAsia="de-CH"/>
              </w:rPr>
              <w:tab/>
            </w:r>
            <w:r w:rsidR="0001648A" w:rsidRPr="001831E3">
              <w:rPr>
                <w:rStyle w:val="Hyperlink"/>
              </w:rPr>
              <w:t>Sitzungen</w:t>
            </w:r>
            <w:r w:rsidR="0001648A">
              <w:rPr>
                <w:webHidden/>
              </w:rPr>
              <w:tab/>
            </w:r>
            <w:r w:rsidR="0001648A">
              <w:rPr>
                <w:webHidden/>
              </w:rPr>
              <w:fldChar w:fldCharType="begin"/>
            </w:r>
            <w:r w:rsidR="0001648A">
              <w:rPr>
                <w:webHidden/>
              </w:rPr>
              <w:instrText xml:space="preserve"> PAGEREF _Toc517958156 \h </w:instrText>
            </w:r>
            <w:r w:rsidR="0001648A">
              <w:rPr>
                <w:webHidden/>
              </w:rPr>
            </w:r>
            <w:r w:rsidR="0001648A">
              <w:rPr>
                <w:webHidden/>
              </w:rPr>
              <w:fldChar w:fldCharType="separate"/>
            </w:r>
            <w:r w:rsidR="0001648A">
              <w:rPr>
                <w:webHidden/>
              </w:rPr>
              <w:t>9</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57" w:history="1">
            <w:r w:rsidR="0001648A" w:rsidRPr="001831E3">
              <w:rPr>
                <w:rStyle w:val="Hyperlink"/>
                <w:rFonts w:cs="Times New Roman"/>
              </w:rPr>
              <w:t>Art. 44</w:t>
            </w:r>
            <w:r w:rsidR="0001648A">
              <w:rPr>
                <w:rFonts w:asciiTheme="minorHAnsi" w:eastAsiaTheme="minorEastAsia" w:hAnsiTheme="minorHAnsi" w:cstheme="minorBidi"/>
                <w:sz w:val="22"/>
                <w:szCs w:val="22"/>
                <w:lang w:eastAsia="de-CH"/>
              </w:rPr>
              <w:tab/>
            </w:r>
            <w:r w:rsidR="0001648A" w:rsidRPr="001831E3">
              <w:rPr>
                <w:rStyle w:val="Hyperlink"/>
              </w:rPr>
              <w:t>Aufgaben und Kompetenzen</w:t>
            </w:r>
            <w:r w:rsidR="0001648A">
              <w:rPr>
                <w:webHidden/>
              </w:rPr>
              <w:tab/>
            </w:r>
            <w:r w:rsidR="0001648A">
              <w:rPr>
                <w:webHidden/>
              </w:rPr>
              <w:fldChar w:fldCharType="begin"/>
            </w:r>
            <w:r w:rsidR="0001648A">
              <w:rPr>
                <w:webHidden/>
              </w:rPr>
              <w:instrText xml:space="preserve"> PAGEREF _Toc517958157 \h </w:instrText>
            </w:r>
            <w:r w:rsidR="0001648A">
              <w:rPr>
                <w:webHidden/>
              </w:rPr>
            </w:r>
            <w:r w:rsidR="0001648A">
              <w:rPr>
                <w:webHidden/>
              </w:rPr>
              <w:fldChar w:fldCharType="separate"/>
            </w:r>
            <w:r w:rsidR="0001648A">
              <w:rPr>
                <w:webHidden/>
              </w:rPr>
              <w:t>9</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58" w:history="1">
            <w:r w:rsidR="0001648A" w:rsidRPr="001831E3">
              <w:rPr>
                <w:rStyle w:val="Hyperlink"/>
                <w:rFonts w:cs="Times New Roman"/>
              </w:rPr>
              <w:t>Art. 45</w:t>
            </w:r>
            <w:r w:rsidR="0001648A">
              <w:rPr>
                <w:rFonts w:asciiTheme="minorHAnsi" w:eastAsiaTheme="minorEastAsia" w:hAnsiTheme="minorHAnsi" w:cstheme="minorBidi"/>
                <w:sz w:val="22"/>
                <w:szCs w:val="22"/>
                <w:lang w:eastAsia="de-CH"/>
              </w:rPr>
              <w:tab/>
            </w:r>
            <w:r w:rsidR="0001648A" w:rsidRPr="001831E3">
              <w:rPr>
                <w:rStyle w:val="Hyperlink"/>
              </w:rPr>
              <w:t>Wahlbefugnisse</w:t>
            </w:r>
            <w:r w:rsidR="0001648A">
              <w:rPr>
                <w:webHidden/>
              </w:rPr>
              <w:tab/>
            </w:r>
            <w:r w:rsidR="0001648A">
              <w:rPr>
                <w:webHidden/>
              </w:rPr>
              <w:fldChar w:fldCharType="begin"/>
            </w:r>
            <w:r w:rsidR="0001648A">
              <w:rPr>
                <w:webHidden/>
              </w:rPr>
              <w:instrText xml:space="preserve"> PAGEREF _Toc517958158 \h </w:instrText>
            </w:r>
            <w:r w:rsidR="0001648A">
              <w:rPr>
                <w:webHidden/>
              </w:rPr>
            </w:r>
            <w:r w:rsidR="0001648A">
              <w:rPr>
                <w:webHidden/>
              </w:rPr>
              <w:fldChar w:fldCharType="separate"/>
            </w:r>
            <w:r w:rsidR="0001648A">
              <w:rPr>
                <w:webHidden/>
              </w:rPr>
              <w:t>10</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59" w:history="1">
            <w:r w:rsidR="0001648A" w:rsidRPr="001831E3">
              <w:rPr>
                <w:rStyle w:val="Hyperlink"/>
                <w:rFonts w:cs="Times New Roman"/>
              </w:rPr>
              <w:t>Art. 46</w:t>
            </w:r>
            <w:r w:rsidR="0001648A">
              <w:rPr>
                <w:rFonts w:asciiTheme="minorHAnsi" w:eastAsiaTheme="minorEastAsia" w:hAnsiTheme="minorHAnsi" w:cstheme="minorBidi"/>
                <w:sz w:val="22"/>
                <w:szCs w:val="22"/>
                <w:lang w:eastAsia="de-CH"/>
              </w:rPr>
              <w:tab/>
            </w:r>
            <w:r w:rsidR="0001648A" w:rsidRPr="001831E3">
              <w:rPr>
                <w:rStyle w:val="Hyperlink"/>
              </w:rPr>
              <w:t>Finanzkompetenzen des Gemeindevorstands</w:t>
            </w:r>
            <w:r w:rsidR="0001648A">
              <w:rPr>
                <w:webHidden/>
              </w:rPr>
              <w:tab/>
            </w:r>
            <w:r w:rsidR="0001648A">
              <w:rPr>
                <w:webHidden/>
              </w:rPr>
              <w:fldChar w:fldCharType="begin"/>
            </w:r>
            <w:r w:rsidR="0001648A">
              <w:rPr>
                <w:webHidden/>
              </w:rPr>
              <w:instrText xml:space="preserve"> PAGEREF _Toc517958159 \h </w:instrText>
            </w:r>
            <w:r w:rsidR="0001648A">
              <w:rPr>
                <w:webHidden/>
              </w:rPr>
            </w:r>
            <w:r w:rsidR="0001648A">
              <w:rPr>
                <w:webHidden/>
              </w:rPr>
              <w:fldChar w:fldCharType="separate"/>
            </w:r>
            <w:r w:rsidR="0001648A">
              <w:rPr>
                <w:webHidden/>
              </w:rPr>
              <w:t>10</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60" w:history="1">
            <w:r w:rsidR="0001648A" w:rsidRPr="001831E3">
              <w:rPr>
                <w:rStyle w:val="Hyperlink"/>
                <w:rFonts w:cs="Times New Roman"/>
              </w:rPr>
              <w:t>Art. 47</w:t>
            </w:r>
            <w:r w:rsidR="0001648A">
              <w:rPr>
                <w:rFonts w:asciiTheme="minorHAnsi" w:eastAsiaTheme="minorEastAsia" w:hAnsiTheme="minorHAnsi" w:cstheme="minorBidi"/>
                <w:sz w:val="22"/>
                <w:szCs w:val="22"/>
                <w:lang w:eastAsia="de-CH"/>
              </w:rPr>
              <w:tab/>
            </w:r>
            <w:r w:rsidR="0001648A" w:rsidRPr="001831E3">
              <w:rPr>
                <w:rStyle w:val="Hyperlink"/>
              </w:rPr>
              <w:t>Vertretung der Gemeinde nach aussen</w:t>
            </w:r>
            <w:r w:rsidR="0001648A">
              <w:rPr>
                <w:webHidden/>
              </w:rPr>
              <w:tab/>
            </w:r>
            <w:r w:rsidR="0001648A">
              <w:rPr>
                <w:webHidden/>
              </w:rPr>
              <w:fldChar w:fldCharType="begin"/>
            </w:r>
            <w:r w:rsidR="0001648A">
              <w:rPr>
                <w:webHidden/>
              </w:rPr>
              <w:instrText xml:space="preserve"> PAGEREF _Toc517958160 \h </w:instrText>
            </w:r>
            <w:r w:rsidR="0001648A">
              <w:rPr>
                <w:webHidden/>
              </w:rPr>
            </w:r>
            <w:r w:rsidR="0001648A">
              <w:rPr>
                <w:webHidden/>
              </w:rPr>
              <w:fldChar w:fldCharType="separate"/>
            </w:r>
            <w:r w:rsidR="0001648A">
              <w:rPr>
                <w:webHidden/>
              </w:rPr>
              <w:t>10</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61" w:history="1">
            <w:r w:rsidR="0001648A" w:rsidRPr="001831E3">
              <w:rPr>
                <w:rStyle w:val="Hyperlink"/>
                <w:rFonts w:cs="Times New Roman"/>
              </w:rPr>
              <w:t>Art. 48</w:t>
            </w:r>
            <w:r w:rsidR="0001648A">
              <w:rPr>
                <w:rFonts w:asciiTheme="minorHAnsi" w:eastAsiaTheme="minorEastAsia" w:hAnsiTheme="minorHAnsi" w:cstheme="minorBidi"/>
                <w:sz w:val="22"/>
                <w:szCs w:val="22"/>
                <w:lang w:eastAsia="de-CH"/>
              </w:rPr>
              <w:tab/>
            </w:r>
            <w:r w:rsidR="0001648A" w:rsidRPr="001831E3">
              <w:rPr>
                <w:rStyle w:val="Hyperlink"/>
              </w:rPr>
              <w:t>Departemente</w:t>
            </w:r>
            <w:r w:rsidR="0001648A">
              <w:rPr>
                <w:webHidden/>
              </w:rPr>
              <w:tab/>
            </w:r>
            <w:r w:rsidR="0001648A">
              <w:rPr>
                <w:webHidden/>
              </w:rPr>
              <w:fldChar w:fldCharType="begin"/>
            </w:r>
            <w:r w:rsidR="0001648A">
              <w:rPr>
                <w:webHidden/>
              </w:rPr>
              <w:instrText xml:space="preserve"> PAGEREF _Toc517958161 \h </w:instrText>
            </w:r>
            <w:r w:rsidR="0001648A">
              <w:rPr>
                <w:webHidden/>
              </w:rPr>
            </w:r>
            <w:r w:rsidR="0001648A">
              <w:rPr>
                <w:webHidden/>
              </w:rPr>
              <w:fldChar w:fldCharType="separate"/>
            </w:r>
            <w:r w:rsidR="0001648A">
              <w:rPr>
                <w:webHidden/>
              </w:rPr>
              <w:t>10</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62" w:history="1">
            <w:r w:rsidR="0001648A" w:rsidRPr="001831E3">
              <w:rPr>
                <w:rStyle w:val="Hyperlink"/>
                <w:rFonts w:cs="Times New Roman"/>
              </w:rPr>
              <w:t>Art. 49</w:t>
            </w:r>
            <w:r w:rsidR="0001648A">
              <w:rPr>
                <w:rFonts w:asciiTheme="minorHAnsi" w:eastAsiaTheme="minorEastAsia" w:hAnsiTheme="minorHAnsi" w:cstheme="minorBidi"/>
                <w:sz w:val="22"/>
                <w:szCs w:val="22"/>
                <w:lang w:eastAsia="de-CH"/>
              </w:rPr>
              <w:tab/>
            </w:r>
            <w:r w:rsidR="0001648A" w:rsidRPr="001831E3">
              <w:rPr>
                <w:rStyle w:val="Hyperlink"/>
              </w:rPr>
              <w:t>Gemeindepräsidentin / Gemeindepräsident</w:t>
            </w:r>
            <w:r w:rsidR="0001648A">
              <w:rPr>
                <w:webHidden/>
              </w:rPr>
              <w:tab/>
            </w:r>
            <w:r w:rsidR="0001648A">
              <w:rPr>
                <w:webHidden/>
              </w:rPr>
              <w:fldChar w:fldCharType="begin"/>
            </w:r>
            <w:r w:rsidR="0001648A">
              <w:rPr>
                <w:webHidden/>
              </w:rPr>
              <w:instrText xml:space="preserve"> PAGEREF _Toc517958162 \h </w:instrText>
            </w:r>
            <w:r w:rsidR="0001648A">
              <w:rPr>
                <w:webHidden/>
              </w:rPr>
            </w:r>
            <w:r w:rsidR="0001648A">
              <w:rPr>
                <w:webHidden/>
              </w:rPr>
              <w:fldChar w:fldCharType="separate"/>
            </w:r>
            <w:r w:rsidR="0001648A">
              <w:rPr>
                <w:webHidden/>
              </w:rPr>
              <w:t>11</w:t>
            </w:r>
            <w:r w:rsidR="0001648A">
              <w:rPr>
                <w:webHidden/>
              </w:rPr>
              <w:fldChar w:fldCharType="end"/>
            </w:r>
          </w:hyperlink>
        </w:p>
        <w:p w:rsidR="0001648A" w:rsidRDefault="00AB051D">
          <w:pPr>
            <w:pStyle w:val="Verzeichnis3"/>
            <w:rPr>
              <w:rFonts w:asciiTheme="minorHAnsi" w:hAnsiTheme="minorHAnsi" w:cstheme="minorBidi"/>
            </w:rPr>
          </w:pPr>
          <w:hyperlink w:anchor="_Toc517958163" w:history="1">
            <w:r w:rsidR="0001648A" w:rsidRPr="001831E3">
              <w:rPr>
                <w:rStyle w:val="Hyperlink"/>
              </w:rPr>
              <w:t>D.</w:t>
            </w:r>
            <w:r w:rsidR="0001648A">
              <w:rPr>
                <w:rFonts w:asciiTheme="minorHAnsi" w:hAnsiTheme="minorHAnsi" w:cstheme="minorBidi"/>
              </w:rPr>
              <w:tab/>
            </w:r>
            <w:r w:rsidR="0001648A" w:rsidRPr="001831E3">
              <w:rPr>
                <w:rStyle w:val="Hyperlink"/>
              </w:rPr>
              <w:t>Die Geschäftsprüfungskommission</w:t>
            </w:r>
            <w:r w:rsidR="0001648A">
              <w:rPr>
                <w:webHidden/>
              </w:rPr>
              <w:tab/>
            </w:r>
            <w:r w:rsidR="0001648A">
              <w:rPr>
                <w:webHidden/>
              </w:rPr>
              <w:fldChar w:fldCharType="begin"/>
            </w:r>
            <w:r w:rsidR="0001648A">
              <w:rPr>
                <w:webHidden/>
              </w:rPr>
              <w:instrText xml:space="preserve"> PAGEREF _Toc517958163 \h </w:instrText>
            </w:r>
            <w:r w:rsidR="0001648A">
              <w:rPr>
                <w:webHidden/>
              </w:rPr>
            </w:r>
            <w:r w:rsidR="0001648A">
              <w:rPr>
                <w:webHidden/>
              </w:rPr>
              <w:fldChar w:fldCharType="separate"/>
            </w:r>
            <w:r w:rsidR="0001648A">
              <w:rPr>
                <w:webHidden/>
              </w:rPr>
              <w:t>11</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64" w:history="1">
            <w:r w:rsidR="0001648A" w:rsidRPr="001831E3">
              <w:rPr>
                <w:rStyle w:val="Hyperlink"/>
                <w:rFonts w:cs="Times New Roman"/>
              </w:rPr>
              <w:t>Art. 50</w:t>
            </w:r>
            <w:r w:rsidR="0001648A">
              <w:rPr>
                <w:rFonts w:asciiTheme="minorHAnsi" w:eastAsiaTheme="minorEastAsia" w:hAnsiTheme="minorHAnsi" w:cstheme="minorBidi"/>
                <w:sz w:val="22"/>
                <w:szCs w:val="22"/>
                <w:lang w:eastAsia="de-CH"/>
              </w:rPr>
              <w:tab/>
            </w:r>
            <w:r w:rsidR="0001648A" w:rsidRPr="001831E3">
              <w:rPr>
                <w:rStyle w:val="Hyperlink"/>
              </w:rPr>
              <w:t>Zusammensetzung</w:t>
            </w:r>
            <w:r w:rsidR="0001648A">
              <w:rPr>
                <w:webHidden/>
              </w:rPr>
              <w:tab/>
            </w:r>
            <w:r w:rsidR="0001648A">
              <w:rPr>
                <w:webHidden/>
              </w:rPr>
              <w:fldChar w:fldCharType="begin"/>
            </w:r>
            <w:r w:rsidR="0001648A">
              <w:rPr>
                <w:webHidden/>
              </w:rPr>
              <w:instrText xml:space="preserve"> PAGEREF _Toc517958164 \h </w:instrText>
            </w:r>
            <w:r w:rsidR="0001648A">
              <w:rPr>
                <w:webHidden/>
              </w:rPr>
            </w:r>
            <w:r w:rsidR="0001648A">
              <w:rPr>
                <w:webHidden/>
              </w:rPr>
              <w:fldChar w:fldCharType="separate"/>
            </w:r>
            <w:r w:rsidR="0001648A">
              <w:rPr>
                <w:webHidden/>
              </w:rPr>
              <w:t>11</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65" w:history="1">
            <w:r w:rsidR="0001648A" w:rsidRPr="001831E3">
              <w:rPr>
                <w:rStyle w:val="Hyperlink"/>
                <w:rFonts w:cs="Times New Roman"/>
              </w:rPr>
              <w:t>Art. 51</w:t>
            </w:r>
            <w:r w:rsidR="0001648A">
              <w:rPr>
                <w:rFonts w:asciiTheme="minorHAnsi" w:eastAsiaTheme="minorEastAsia" w:hAnsiTheme="minorHAnsi" w:cstheme="minorBidi"/>
                <w:sz w:val="22"/>
                <w:szCs w:val="22"/>
                <w:lang w:eastAsia="de-CH"/>
              </w:rPr>
              <w:tab/>
            </w:r>
            <w:r w:rsidR="0001648A" w:rsidRPr="001831E3">
              <w:rPr>
                <w:rStyle w:val="Hyperlink"/>
              </w:rPr>
              <w:t>Aufgaben, Befugnisse</w:t>
            </w:r>
            <w:r w:rsidR="0001648A">
              <w:rPr>
                <w:webHidden/>
              </w:rPr>
              <w:tab/>
            </w:r>
            <w:r w:rsidR="0001648A">
              <w:rPr>
                <w:webHidden/>
              </w:rPr>
              <w:fldChar w:fldCharType="begin"/>
            </w:r>
            <w:r w:rsidR="0001648A">
              <w:rPr>
                <w:webHidden/>
              </w:rPr>
              <w:instrText xml:space="preserve"> PAGEREF _Toc517958165 \h </w:instrText>
            </w:r>
            <w:r w:rsidR="0001648A">
              <w:rPr>
                <w:webHidden/>
              </w:rPr>
            </w:r>
            <w:r w:rsidR="0001648A">
              <w:rPr>
                <w:webHidden/>
              </w:rPr>
              <w:fldChar w:fldCharType="separate"/>
            </w:r>
            <w:r w:rsidR="0001648A">
              <w:rPr>
                <w:webHidden/>
              </w:rPr>
              <w:t>11</w:t>
            </w:r>
            <w:r w:rsidR="0001648A">
              <w:rPr>
                <w:webHidden/>
              </w:rPr>
              <w:fldChar w:fldCharType="end"/>
            </w:r>
          </w:hyperlink>
        </w:p>
        <w:p w:rsidR="0001648A" w:rsidRDefault="00AB051D">
          <w:pPr>
            <w:pStyle w:val="Verzeichnis3"/>
            <w:rPr>
              <w:rFonts w:asciiTheme="minorHAnsi" w:hAnsiTheme="minorHAnsi" w:cstheme="minorBidi"/>
            </w:rPr>
          </w:pPr>
          <w:hyperlink w:anchor="_Toc517958166" w:history="1">
            <w:r w:rsidR="0001648A" w:rsidRPr="001831E3">
              <w:rPr>
                <w:rStyle w:val="Hyperlink"/>
              </w:rPr>
              <w:t>E.</w:t>
            </w:r>
            <w:r w:rsidR="0001648A">
              <w:rPr>
                <w:rFonts w:asciiTheme="minorHAnsi" w:hAnsiTheme="minorHAnsi" w:cstheme="minorBidi"/>
              </w:rPr>
              <w:tab/>
            </w:r>
            <w:r w:rsidR="0001648A" w:rsidRPr="001831E3">
              <w:rPr>
                <w:rStyle w:val="Hyperlink"/>
              </w:rPr>
              <w:t>Der Schulrat</w:t>
            </w:r>
            <w:r w:rsidR="0001648A">
              <w:rPr>
                <w:webHidden/>
              </w:rPr>
              <w:tab/>
            </w:r>
            <w:r w:rsidR="0001648A">
              <w:rPr>
                <w:webHidden/>
              </w:rPr>
              <w:fldChar w:fldCharType="begin"/>
            </w:r>
            <w:r w:rsidR="0001648A">
              <w:rPr>
                <w:webHidden/>
              </w:rPr>
              <w:instrText xml:space="preserve"> PAGEREF _Toc517958166 \h </w:instrText>
            </w:r>
            <w:r w:rsidR="0001648A">
              <w:rPr>
                <w:webHidden/>
              </w:rPr>
            </w:r>
            <w:r w:rsidR="0001648A">
              <w:rPr>
                <w:webHidden/>
              </w:rPr>
              <w:fldChar w:fldCharType="separate"/>
            </w:r>
            <w:r w:rsidR="0001648A">
              <w:rPr>
                <w:webHidden/>
              </w:rPr>
              <w:t>11</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67" w:history="1">
            <w:r w:rsidR="0001648A" w:rsidRPr="001831E3">
              <w:rPr>
                <w:rStyle w:val="Hyperlink"/>
                <w:rFonts w:cs="Times New Roman"/>
              </w:rPr>
              <w:t>Art. 52</w:t>
            </w:r>
            <w:r w:rsidR="0001648A">
              <w:rPr>
                <w:rFonts w:asciiTheme="minorHAnsi" w:eastAsiaTheme="minorEastAsia" w:hAnsiTheme="minorHAnsi" w:cstheme="minorBidi"/>
                <w:sz w:val="22"/>
                <w:szCs w:val="22"/>
                <w:lang w:eastAsia="de-CH"/>
              </w:rPr>
              <w:tab/>
            </w:r>
            <w:r w:rsidR="0001648A" w:rsidRPr="001831E3">
              <w:rPr>
                <w:rStyle w:val="Hyperlink"/>
              </w:rPr>
              <w:t>Zusammensetzung</w:t>
            </w:r>
            <w:r w:rsidR="0001648A">
              <w:rPr>
                <w:webHidden/>
              </w:rPr>
              <w:tab/>
            </w:r>
            <w:r w:rsidR="0001648A">
              <w:rPr>
                <w:webHidden/>
              </w:rPr>
              <w:fldChar w:fldCharType="begin"/>
            </w:r>
            <w:r w:rsidR="0001648A">
              <w:rPr>
                <w:webHidden/>
              </w:rPr>
              <w:instrText xml:space="preserve"> PAGEREF _Toc517958167 \h </w:instrText>
            </w:r>
            <w:r w:rsidR="0001648A">
              <w:rPr>
                <w:webHidden/>
              </w:rPr>
            </w:r>
            <w:r w:rsidR="0001648A">
              <w:rPr>
                <w:webHidden/>
              </w:rPr>
              <w:fldChar w:fldCharType="separate"/>
            </w:r>
            <w:r w:rsidR="0001648A">
              <w:rPr>
                <w:webHidden/>
              </w:rPr>
              <w:t>11</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68" w:history="1">
            <w:r w:rsidR="0001648A" w:rsidRPr="001831E3">
              <w:rPr>
                <w:rStyle w:val="Hyperlink"/>
                <w:rFonts w:cs="Times New Roman"/>
              </w:rPr>
              <w:t>Art. 53</w:t>
            </w:r>
            <w:r w:rsidR="0001648A">
              <w:rPr>
                <w:rFonts w:asciiTheme="minorHAnsi" w:eastAsiaTheme="minorEastAsia" w:hAnsiTheme="minorHAnsi" w:cstheme="minorBidi"/>
                <w:sz w:val="22"/>
                <w:szCs w:val="22"/>
                <w:lang w:eastAsia="de-CH"/>
              </w:rPr>
              <w:tab/>
            </w:r>
            <w:r w:rsidR="0001648A" w:rsidRPr="001831E3">
              <w:rPr>
                <w:rStyle w:val="Hyperlink"/>
              </w:rPr>
              <w:t>Aufgaben</w:t>
            </w:r>
            <w:r w:rsidR="0001648A">
              <w:rPr>
                <w:webHidden/>
              </w:rPr>
              <w:tab/>
            </w:r>
            <w:r w:rsidR="0001648A">
              <w:rPr>
                <w:webHidden/>
              </w:rPr>
              <w:fldChar w:fldCharType="begin"/>
            </w:r>
            <w:r w:rsidR="0001648A">
              <w:rPr>
                <w:webHidden/>
              </w:rPr>
              <w:instrText xml:space="preserve"> PAGEREF _Toc517958168 \h </w:instrText>
            </w:r>
            <w:r w:rsidR="0001648A">
              <w:rPr>
                <w:webHidden/>
              </w:rPr>
            </w:r>
            <w:r w:rsidR="0001648A">
              <w:rPr>
                <w:webHidden/>
              </w:rPr>
              <w:fldChar w:fldCharType="separate"/>
            </w:r>
            <w:r w:rsidR="0001648A">
              <w:rPr>
                <w:webHidden/>
              </w:rPr>
              <w:t>11</w:t>
            </w:r>
            <w:r w:rsidR="0001648A">
              <w:rPr>
                <w:webHidden/>
              </w:rPr>
              <w:fldChar w:fldCharType="end"/>
            </w:r>
          </w:hyperlink>
        </w:p>
        <w:p w:rsidR="0001648A" w:rsidRDefault="00AB051D">
          <w:pPr>
            <w:pStyle w:val="Verzeichnis3"/>
            <w:rPr>
              <w:rFonts w:asciiTheme="minorHAnsi" w:hAnsiTheme="minorHAnsi" w:cstheme="minorBidi"/>
            </w:rPr>
          </w:pPr>
          <w:hyperlink w:anchor="_Toc517958169" w:history="1">
            <w:r w:rsidR="0001648A" w:rsidRPr="001831E3">
              <w:rPr>
                <w:rStyle w:val="Hyperlink"/>
              </w:rPr>
              <w:t>F.</w:t>
            </w:r>
            <w:r w:rsidR="0001648A">
              <w:rPr>
                <w:rFonts w:asciiTheme="minorHAnsi" w:hAnsiTheme="minorHAnsi" w:cstheme="minorBidi"/>
              </w:rPr>
              <w:tab/>
            </w:r>
            <w:r w:rsidR="0001648A" w:rsidRPr="001831E3">
              <w:rPr>
                <w:rStyle w:val="Hyperlink"/>
              </w:rPr>
              <w:t>[Weitere]</w:t>
            </w:r>
            <w:r w:rsidR="0001648A">
              <w:rPr>
                <w:webHidden/>
              </w:rPr>
              <w:tab/>
            </w:r>
            <w:r w:rsidR="0001648A">
              <w:rPr>
                <w:webHidden/>
              </w:rPr>
              <w:fldChar w:fldCharType="begin"/>
            </w:r>
            <w:r w:rsidR="0001648A">
              <w:rPr>
                <w:webHidden/>
              </w:rPr>
              <w:instrText xml:space="preserve"> PAGEREF _Toc517958169 \h </w:instrText>
            </w:r>
            <w:r w:rsidR="0001648A">
              <w:rPr>
                <w:webHidden/>
              </w:rPr>
            </w:r>
            <w:r w:rsidR="0001648A">
              <w:rPr>
                <w:webHidden/>
              </w:rPr>
              <w:fldChar w:fldCharType="separate"/>
            </w:r>
            <w:r w:rsidR="0001648A">
              <w:rPr>
                <w:webHidden/>
              </w:rPr>
              <w:t>12</w:t>
            </w:r>
            <w:r w:rsidR="0001648A">
              <w:rPr>
                <w:webHidden/>
              </w:rPr>
              <w:fldChar w:fldCharType="end"/>
            </w:r>
          </w:hyperlink>
        </w:p>
        <w:p w:rsidR="0001648A" w:rsidRDefault="00AB051D">
          <w:pPr>
            <w:pStyle w:val="Verzeichnis2"/>
            <w:rPr>
              <w:rFonts w:asciiTheme="minorHAnsi" w:hAnsiTheme="minorHAnsi" w:cstheme="minorBidi"/>
            </w:rPr>
          </w:pPr>
          <w:hyperlink w:anchor="_Toc517958170" w:history="1">
            <w:r w:rsidR="0001648A" w:rsidRPr="001831E3">
              <w:rPr>
                <w:rStyle w:val="Hyperlink"/>
              </w:rPr>
              <w:t>2.</w:t>
            </w:r>
            <w:r w:rsidR="0001648A">
              <w:rPr>
                <w:rFonts w:asciiTheme="minorHAnsi" w:hAnsiTheme="minorHAnsi" w:cstheme="minorBidi"/>
              </w:rPr>
              <w:tab/>
            </w:r>
            <w:r w:rsidR="0001648A" w:rsidRPr="001831E3">
              <w:rPr>
                <w:rStyle w:val="Hyperlink"/>
              </w:rPr>
              <w:t>Kommissionen</w:t>
            </w:r>
            <w:r w:rsidR="0001648A">
              <w:rPr>
                <w:webHidden/>
              </w:rPr>
              <w:tab/>
            </w:r>
            <w:r w:rsidR="0001648A">
              <w:rPr>
                <w:webHidden/>
              </w:rPr>
              <w:fldChar w:fldCharType="begin"/>
            </w:r>
            <w:r w:rsidR="0001648A">
              <w:rPr>
                <w:webHidden/>
              </w:rPr>
              <w:instrText xml:space="preserve"> PAGEREF _Toc517958170 \h </w:instrText>
            </w:r>
            <w:r w:rsidR="0001648A">
              <w:rPr>
                <w:webHidden/>
              </w:rPr>
            </w:r>
            <w:r w:rsidR="0001648A">
              <w:rPr>
                <w:webHidden/>
              </w:rPr>
              <w:fldChar w:fldCharType="separate"/>
            </w:r>
            <w:r w:rsidR="0001648A">
              <w:rPr>
                <w:webHidden/>
              </w:rPr>
              <w:t>12</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71" w:history="1">
            <w:r w:rsidR="0001648A" w:rsidRPr="001831E3">
              <w:rPr>
                <w:rStyle w:val="Hyperlink"/>
                <w:rFonts w:cs="Times New Roman"/>
              </w:rPr>
              <w:t>Art. 54</w:t>
            </w:r>
            <w:r w:rsidR="0001648A">
              <w:rPr>
                <w:rFonts w:asciiTheme="minorHAnsi" w:eastAsiaTheme="minorEastAsia" w:hAnsiTheme="minorHAnsi" w:cstheme="minorBidi"/>
                <w:sz w:val="22"/>
                <w:szCs w:val="22"/>
                <w:lang w:eastAsia="de-CH"/>
              </w:rPr>
              <w:tab/>
            </w:r>
            <w:r w:rsidR="0001648A" w:rsidRPr="001831E3">
              <w:rPr>
                <w:rStyle w:val="Hyperlink"/>
              </w:rPr>
              <w:t>Kommissionen</w:t>
            </w:r>
            <w:r w:rsidR="0001648A">
              <w:rPr>
                <w:webHidden/>
              </w:rPr>
              <w:tab/>
            </w:r>
            <w:r w:rsidR="0001648A">
              <w:rPr>
                <w:webHidden/>
              </w:rPr>
              <w:fldChar w:fldCharType="begin"/>
            </w:r>
            <w:r w:rsidR="0001648A">
              <w:rPr>
                <w:webHidden/>
              </w:rPr>
              <w:instrText xml:space="preserve"> PAGEREF _Toc517958171 \h </w:instrText>
            </w:r>
            <w:r w:rsidR="0001648A">
              <w:rPr>
                <w:webHidden/>
              </w:rPr>
            </w:r>
            <w:r w:rsidR="0001648A">
              <w:rPr>
                <w:webHidden/>
              </w:rPr>
              <w:fldChar w:fldCharType="separate"/>
            </w:r>
            <w:r w:rsidR="0001648A">
              <w:rPr>
                <w:webHidden/>
              </w:rPr>
              <w:t>12</w:t>
            </w:r>
            <w:r w:rsidR="0001648A">
              <w:rPr>
                <w:webHidden/>
              </w:rPr>
              <w:fldChar w:fldCharType="end"/>
            </w:r>
          </w:hyperlink>
        </w:p>
        <w:p w:rsidR="0001648A" w:rsidRDefault="00AB051D">
          <w:pPr>
            <w:pStyle w:val="Verzeichnis2"/>
            <w:rPr>
              <w:rFonts w:asciiTheme="minorHAnsi" w:hAnsiTheme="minorHAnsi" w:cstheme="minorBidi"/>
            </w:rPr>
          </w:pPr>
          <w:hyperlink w:anchor="_Toc517958172" w:history="1">
            <w:r w:rsidR="0001648A" w:rsidRPr="001831E3">
              <w:rPr>
                <w:rStyle w:val="Hyperlink"/>
              </w:rPr>
              <w:t>3.</w:t>
            </w:r>
            <w:r w:rsidR="0001648A">
              <w:rPr>
                <w:rFonts w:asciiTheme="minorHAnsi" w:hAnsiTheme="minorHAnsi" w:cstheme="minorBidi"/>
              </w:rPr>
              <w:tab/>
            </w:r>
            <w:r w:rsidR="0001648A" w:rsidRPr="001831E3">
              <w:rPr>
                <w:rStyle w:val="Hyperlink"/>
              </w:rPr>
              <w:t>Gemeindeverwaltung / Gemeindepersonal</w:t>
            </w:r>
            <w:r w:rsidR="0001648A">
              <w:rPr>
                <w:webHidden/>
              </w:rPr>
              <w:tab/>
            </w:r>
            <w:r w:rsidR="0001648A">
              <w:rPr>
                <w:webHidden/>
              </w:rPr>
              <w:fldChar w:fldCharType="begin"/>
            </w:r>
            <w:r w:rsidR="0001648A">
              <w:rPr>
                <w:webHidden/>
              </w:rPr>
              <w:instrText xml:space="preserve"> PAGEREF _Toc517958172 \h </w:instrText>
            </w:r>
            <w:r w:rsidR="0001648A">
              <w:rPr>
                <w:webHidden/>
              </w:rPr>
            </w:r>
            <w:r w:rsidR="0001648A">
              <w:rPr>
                <w:webHidden/>
              </w:rPr>
              <w:fldChar w:fldCharType="separate"/>
            </w:r>
            <w:r w:rsidR="0001648A">
              <w:rPr>
                <w:webHidden/>
              </w:rPr>
              <w:t>12</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73" w:history="1">
            <w:r w:rsidR="0001648A" w:rsidRPr="001831E3">
              <w:rPr>
                <w:rStyle w:val="Hyperlink"/>
                <w:rFonts w:cs="Times New Roman"/>
              </w:rPr>
              <w:t>Art. 55</w:t>
            </w:r>
            <w:r w:rsidR="0001648A">
              <w:rPr>
                <w:rFonts w:asciiTheme="minorHAnsi" w:eastAsiaTheme="minorEastAsia" w:hAnsiTheme="minorHAnsi" w:cstheme="minorBidi"/>
                <w:sz w:val="22"/>
                <w:szCs w:val="22"/>
                <w:lang w:eastAsia="de-CH"/>
              </w:rPr>
              <w:tab/>
            </w:r>
            <w:r w:rsidR="0001648A" w:rsidRPr="001831E3">
              <w:rPr>
                <w:rStyle w:val="Hyperlink"/>
              </w:rPr>
              <w:t>Gemeindeverwaltung</w:t>
            </w:r>
            <w:r w:rsidR="0001648A">
              <w:rPr>
                <w:webHidden/>
              </w:rPr>
              <w:tab/>
            </w:r>
            <w:r w:rsidR="0001648A">
              <w:rPr>
                <w:webHidden/>
              </w:rPr>
              <w:fldChar w:fldCharType="begin"/>
            </w:r>
            <w:r w:rsidR="0001648A">
              <w:rPr>
                <w:webHidden/>
              </w:rPr>
              <w:instrText xml:space="preserve"> PAGEREF _Toc517958173 \h </w:instrText>
            </w:r>
            <w:r w:rsidR="0001648A">
              <w:rPr>
                <w:webHidden/>
              </w:rPr>
            </w:r>
            <w:r w:rsidR="0001648A">
              <w:rPr>
                <w:webHidden/>
              </w:rPr>
              <w:fldChar w:fldCharType="separate"/>
            </w:r>
            <w:r w:rsidR="0001648A">
              <w:rPr>
                <w:webHidden/>
              </w:rPr>
              <w:t>12</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74" w:history="1">
            <w:r w:rsidR="0001648A" w:rsidRPr="001831E3">
              <w:rPr>
                <w:rStyle w:val="Hyperlink"/>
                <w:rFonts w:cs="Times New Roman"/>
              </w:rPr>
              <w:t>Art. 56</w:t>
            </w:r>
            <w:r w:rsidR="0001648A">
              <w:rPr>
                <w:rFonts w:asciiTheme="minorHAnsi" w:eastAsiaTheme="minorEastAsia" w:hAnsiTheme="minorHAnsi" w:cstheme="minorBidi"/>
                <w:sz w:val="22"/>
                <w:szCs w:val="22"/>
                <w:lang w:eastAsia="de-CH"/>
              </w:rPr>
              <w:tab/>
            </w:r>
            <w:r w:rsidR="0001648A" w:rsidRPr="001831E3">
              <w:rPr>
                <w:rStyle w:val="Hyperlink"/>
              </w:rPr>
              <w:t>Gemeindeschreiberin / Gemeindeschreiber</w:t>
            </w:r>
            <w:r w:rsidR="0001648A">
              <w:rPr>
                <w:webHidden/>
              </w:rPr>
              <w:tab/>
            </w:r>
            <w:r w:rsidR="0001648A">
              <w:rPr>
                <w:webHidden/>
              </w:rPr>
              <w:fldChar w:fldCharType="begin"/>
            </w:r>
            <w:r w:rsidR="0001648A">
              <w:rPr>
                <w:webHidden/>
              </w:rPr>
              <w:instrText xml:space="preserve"> PAGEREF _Toc517958174 \h </w:instrText>
            </w:r>
            <w:r w:rsidR="0001648A">
              <w:rPr>
                <w:webHidden/>
              </w:rPr>
            </w:r>
            <w:r w:rsidR="0001648A">
              <w:rPr>
                <w:webHidden/>
              </w:rPr>
              <w:fldChar w:fldCharType="separate"/>
            </w:r>
            <w:r w:rsidR="0001648A">
              <w:rPr>
                <w:webHidden/>
              </w:rPr>
              <w:t>12</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75" w:history="1">
            <w:r w:rsidR="0001648A" w:rsidRPr="001831E3">
              <w:rPr>
                <w:rStyle w:val="Hyperlink"/>
                <w:rFonts w:cs="Times New Roman"/>
              </w:rPr>
              <w:t>Art. 57</w:t>
            </w:r>
            <w:r w:rsidR="0001648A">
              <w:rPr>
                <w:rFonts w:asciiTheme="minorHAnsi" w:eastAsiaTheme="minorEastAsia" w:hAnsiTheme="minorHAnsi" w:cstheme="minorBidi"/>
                <w:sz w:val="22"/>
                <w:szCs w:val="22"/>
                <w:lang w:eastAsia="de-CH"/>
              </w:rPr>
              <w:tab/>
            </w:r>
            <w:r w:rsidR="0001648A" w:rsidRPr="001831E3">
              <w:rPr>
                <w:rStyle w:val="Hyperlink"/>
              </w:rPr>
              <w:t>Anstellung des Personals</w:t>
            </w:r>
            <w:r w:rsidR="0001648A">
              <w:rPr>
                <w:webHidden/>
              </w:rPr>
              <w:tab/>
            </w:r>
            <w:r w:rsidR="0001648A">
              <w:rPr>
                <w:webHidden/>
              </w:rPr>
              <w:fldChar w:fldCharType="begin"/>
            </w:r>
            <w:r w:rsidR="0001648A">
              <w:rPr>
                <w:webHidden/>
              </w:rPr>
              <w:instrText xml:space="preserve"> PAGEREF _Toc517958175 \h </w:instrText>
            </w:r>
            <w:r w:rsidR="0001648A">
              <w:rPr>
                <w:webHidden/>
              </w:rPr>
            </w:r>
            <w:r w:rsidR="0001648A">
              <w:rPr>
                <w:webHidden/>
              </w:rPr>
              <w:fldChar w:fldCharType="separate"/>
            </w:r>
            <w:r w:rsidR="0001648A">
              <w:rPr>
                <w:webHidden/>
              </w:rPr>
              <w:t>12</w:t>
            </w:r>
            <w:r w:rsidR="0001648A">
              <w:rPr>
                <w:webHidden/>
              </w:rPr>
              <w:fldChar w:fldCharType="end"/>
            </w:r>
          </w:hyperlink>
        </w:p>
        <w:p w:rsidR="0001648A" w:rsidRDefault="00AB051D">
          <w:pPr>
            <w:pStyle w:val="Verzeichnis1"/>
            <w:rPr>
              <w:rFonts w:asciiTheme="minorHAnsi" w:eastAsiaTheme="minorEastAsia" w:hAnsiTheme="minorHAnsi" w:cstheme="minorBidi"/>
              <w:b w:val="0"/>
              <w:sz w:val="22"/>
              <w:szCs w:val="22"/>
              <w:lang w:eastAsia="de-CH"/>
            </w:rPr>
          </w:pPr>
          <w:hyperlink w:anchor="_Toc517958176" w:history="1">
            <w:r w:rsidR="0001648A" w:rsidRPr="001831E3">
              <w:rPr>
                <w:rStyle w:val="Hyperlink"/>
              </w:rPr>
              <w:t>III.</w:t>
            </w:r>
            <w:r w:rsidR="0001648A">
              <w:rPr>
                <w:rFonts w:asciiTheme="minorHAnsi" w:eastAsiaTheme="minorEastAsia" w:hAnsiTheme="minorHAnsi" w:cstheme="minorBidi"/>
                <w:b w:val="0"/>
                <w:sz w:val="22"/>
                <w:szCs w:val="22"/>
                <w:lang w:eastAsia="de-CH"/>
              </w:rPr>
              <w:tab/>
            </w:r>
            <w:r w:rsidR="0001648A" w:rsidRPr="001831E3">
              <w:rPr>
                <w:rStyle w:val="Hyperlink"/>
              </w:rPr>
              <w:t>Finanzen, Steuern und andere Abgaben</w:t>
            </w:r>
            <w:r w:rsidR="0001648A">
              <w:rPr>
                <w:webHidden/>
              </w:rPr>
              <w:tab/>
            </w:r>
            <w:r w:rsidR="0001648A">
              <w:rPr>
                <w:webHidden/>
              </w:rPr>
              <w:fldChar w:fldCharType="begin"/>
            </w:r>
            <w:r w:rsidR="0001648A">
              <w:rPr>
                <w:webHidden/>
              </w:rPr>
              <w:instrText xml:space="preserve"> PAGEREF _Toc517958176 \h </w:instrText>
            </w:r>
            <w:r w:rsidR="0001648A">
              <w:rPr>
                <w:webHidden/>
              </w:rPr>
            </w:r>
            <w:r w:rsidR="0001648A">
              <w:rPr>
                <w:webHidden/>
              </w:rPr>
              <w:fldChar w:fldCharType="separate"/>
            </w:r>
            <w:r w:rsidR="0001648A">
              <w:rPr>
                <w:webHidden/>
              </w:rPr>
              <w:t>12</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77" w:history="1">
            <w:r w:rsidR="0001648A" w:rsidRPr="001831E3">
              <w:rPr>
                <w:rStyle w:val="Hyperlink"/>
                <w:rFonts w:cs="Times New Roman"/>
              </w:rPr>
              <w:t>Art. 58</w:t>
            </w:r>
            <w:r w:rsidR="0001648A">
              <w:rPr>
                <w:rFonts w:asciiTheme="minorHAnsi" w:eastAsiaTheme="minorEastAsia" w:hAnsiTheme="minorHAnsi" w:cstheme="minorBidi"/>
                <w:sz w:val="22"/>
                <w:szCs w:val="22"/>
                <w:lang w:eastAsia="de-CH"/>
              </w:rPr>
              <w:tab/>
            </w:r>
            <w:r w:rsidR="0001648A" w:rsidRPr="001831E3">
              <w:rPr>
                <w:rStyle w:val="Hyperlink"/>
              </w:rPr>
              <w:t>Finanzhaushaltsgrundsätze</w:t>
            </w:r>
            <w:r w:rsidR="0001648A">
              <w:rPr>
                <w:webHidden/>
              </w:rPr>
              <w:tab/>
            </w:r>
            <w:r w:rsidR="0001648A">
              <w:rPr>
                <w:webHidden/>
              </w:rPr>
              <w:fldChar w:fldCharType="begin"/>
            </w:r>
            <w:r w:rsidR="0001648A">
              <w:rPr>
                <w:webHidden/>
              </w:rPr>
              <w:instrText xml:space="preserve"> PAGEREF _Toc517958177 \h </w:instrText>
            </w:r>
            <w:r w:rsidR="0001648A">
              <w:rPr>
                <w:webHidden/>
              </w:rPr>
            </w:r>
            <w:r w:rsidR="0001648A">
              <w:rPr>
                <w:webHidden/>
              </w:rPr>
              <w:fldChar w:fldCharType="separate"/>
            </w:r>
            <w:r w:rsidR="0001648A">
              <w:rPr>
                <w:webHidden/>
              </w:rPr>
              <w:t>12</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78" w:history="1">
            <w:r w:rsidR="0001648A" w:rsidRPr="001831E3">
              <w:rPr>
                <w:rStyle w:val="Hyperlink"/>
                <w:rFonts w:cs="Times New Roman"/>
              </w:rPr>
              <w:t>Art. 59</w:t>
            </w:r>
            <w:r w:rsidR="0001648A">
              <w:rPr>
                <w:rFonts w:asciiTheme="minorHAnsi" w:eastAsiaTheme="minorEastAsia" w:hAnsiTheme="minorHAnsi" w:cstheme="minorBidi"/>
                <w:sz w:val="22"/>
                <w:szCs w:val="22"/>
                <w:lang w:eastAsia="de-CH"/>
              </w:rPr>
              <w:tab/>
            </w:r>
            <w:r w:rsidR="0001648A" w:rsidRPr="001831E3">
              <w:rPr>
                <w:rStyle w:val="Hyperlink"/>
              </w:rPr>
              <w:t>Zusammensetzung des Vermögens</w:t>
            </w:r>
            <w:r w:rsidR="0001648A">
              <w:rPr>
                <w:webHidden/>
              </w:rPr>
              <w:tab/>
            </w:r>
            <w:r w:rsidR="0001648A">
              <w:rPr>
                <w:webHidden/>
              </w:rPr>
              <w:fldChar w:fldCharType="begin"/>
            </w:r>
            <w:r w:rsidR="0001648A">
              <w:rPr>
                <w:webHidden/>
              </w:rPr>
              <w:instrText xml:space="preserve"> PAGEREF _Toc517958178 \h </w:instrText>
            </w:r>
            <w:r w:rsidR="0001648A">
              <w:rPr>
                <w:webHidden/>
              </w:rPr>
            </w:r>
            <w:r w:rsidR="0001648A">
              <w:rPr>
                <w:webHidden/>
              </w:rPr>
              <w:fldChar w:fldCharType="separate"/>
            </w:r>
            <w:r w:rsidR="0001648A">
              <w:rPr>
                <w:webHidden/>
              </w:rPr>
              <w:t>12</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79" w:history="1">
            <w:r w:rsidR="0001648A" w:rsidRPr="001831E3">
              <w:rPr>
                <w:rStyle w:val="Hyperlink"/>
                <w:rFonts w:cs="Times New Roman"/>
              </w:rPr>
              <w:t>Art. 60</w:t>
            </w:r>
            <w:r w:rsidR="0001648A">
              <w:rPr>
                <w:rFonts w:asciiTheme="minorHAnsi" w:eastAsiaTheme="minorEastAsia" w:hAnsiTheme="minorHAnsi" w:cstheme="minorBidi"/>
                <w:sz w:val="22"/>
                <w:szCs w:val="22"/>
                <w:lang w:eastAsia="de-CH"/>
              </w:rPr>
              <w:tab/>
            </w:r>
            <w:r w:rsidR="0001648A" w:rsidRPr="001831E3">
              <w:rPr>
                <w:rStyle w:val="Hyperlink"/>
              </w:rPr>
              <w:t>Steuern und Abgaben</w:t>
            </w:r>
            <w:r w:rsidR="0001648A">
              <w:rPr>
                <w:webHidden/>
              </w:rPr>
              <w:tab/>
            </w:r>
            <w:r w:rsidR="0001648A">
              <w:rPr>
                <w:webHidden/>
              </w:rPr>
              <w:fldChar w:fldCharType="begin"/>
            </w:r>
            <w:r w:rsidR="0001648A">
              <w:rPr>
                <w:webHidden/>
              </w:rPr>
              <w:instrText xml:space="preserve"> PAGEREF _Toc517958179 \h </w:instrText>
            </w:r>
            <w:r w:rsidR="0001648A">
              <w:rPr>
                <w:webHidden/>
              </w:rPr>
            </w:r>
            <w:r w:rsidR="0001648A">
              <w:rPr>
                <w:webHidden/>
              </w:rPr>
              <w:fldChar w:fldCharType="separate"/>
            </w:r>
            <w:r w:rsidR="0001648A">
              <w:rPr>
                <w:webHidden/>
              </w:rPr>
              <w:t>13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80" w:history="1">
            <w:r w:rsidR="0001648A" w:rsidRPr="001831E3">
              <w:rPr>
                <w:rStyle w:val="Hyperlink"/>
                <w:rFonts w:cs="Times New Roman"/>
              </w:rPr>
              <w:t>Art. 61</w:t>
            </w:r>
            <w:r w:rsidR="0001648A">
              <w:rPr>
                <w:rFonts w:asciiTheme="minorHAnsi" w:eastAsiaTheme="minorEastAsia" w:hAnsiTheme="minorHAnsi" w:cstheme="minorBidi"/>
                <w:sz w:val="22"/>
                <w:szCs w:val="22"/>
                <w:lang w:eastAsia="de-CH"/>
              </w:rPr>
              <w:tab/>
            </w:r>
            <w:r w:rsidR="0001648A" w:rsidRPr="001831E3">
              <w:rPr>
                <w:rStyle w:val="Hyperlink"/>
              </w:rPr>
              <w:t>Nutzungstaxen und Kostenbeiträge; Nutzungszinsen</w:t>
            </w:r>
            <w:r w:rsidR="0001648A">
              <w:rPr>
                <w:webHidden/>
              </w:rPr>
              <w:tab/>
            </w:r>
            <w:r w:rsidR="0001648A">
              <w:rPr>
                <w:webHidden/>
              </w:rPr>
              <w:fldChar w:fldCharType="begin"/>
            </w:r>
            <w:r w:rsidR="0001648A">
              <w:rPr>
                <w:webHidden/>
              </w:rPr>
              <w:instrText xml:space="preserve"> PAGEREF _Toc517958180 \h </w:instrText>
            </w:r>
            <w:r w:rsidR="0001648A">
              <w:rPr>
                <w:webHidden/>
              </w:rPr>
            </w:r>
            <w:r w:rsidR="0001648A">
              <w:rPr>
                <w:webHidden/>
              </w:rPr>
              <w:fldChar w:fldCharType="separate"/>
            </w:r>
            <w:r w:rsidR="0001648A">
              <w:rPr>
                <w:webHidden/>
              </w:rPr>
              <w:t>13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81" w:history="1">
            <w:r w:rsidR="0001648A" w:rsidRPr="001831E3">
              <w:rPr>
                <w:rStyle w:val="Hyperlink"/>
                <w:rFonts w:cs="Times New Roman"/>
              </w:rPr>
              <w:t>Art. 62</w:t>
            </w:r>
            <w:r w:rsidR="0001648A">
              <w:rPr>
                <w:rFonts w:asciiTheme="minorHAnsi" w:eastAsiaTheme="minorEastAsia" w:hAnsiTheme="minorHAnsi" w:cstheme="minorBidi"/>
                <w:sz w:val="22"/>
                <w:szCs w:val="22"/>
                <w:lang w:eastAsia="de-CH"/>
              </w:rPr>
              <w:tab/>
            </w:r>
            <w:r w:rsidR="0001648A" w:rsidRPr="001831E3">
              <w:rPr>
                <w:rStyle w:val="Hyperlink"/>
              </w:rPr>
              <w:t>Vorzugslasten</w:t>
            </w:r>
            <w:r w:rsidR="0001648A">
              <w:rPr>
                <w:webHidden/>
              </w:rPr>
              <w:tab/>
            </w:r>
            <w:r w:rsidR="0001648A">
              <w:rPr>
                <w:webHidden/>
              </w:rPr>
              <w:fldChar w:fldCharType="begin"/>
            </w:r>
            <w:r w:rsidR="0001648A">
              <w:rPr>
                <w:webHidden/>
              </w:rPr>
              <w:instrText xml:space="preserve"> PAGEREF _Toc517958181 \h </w:instrText>
            </w:r>
            <w:r w:rsidR="0001648A">
              <w:rPr>
                <w:webHidden/>
              </w:rPr>
            </w:r>
            <w:r w:rsidR="0001648A">
              <w:rPr>
                <w:webHidden/>
              </w:rPr>
              <w:fldChar w:fldCharType="separate"/>
            </w:r>
            <w:r w:rsidR="0001648A">
              <w:rPr>
                <w:webHidden/>
              </w:rPr>
              <w:t>13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82" w:history="1">
            <w:r w:rsidR="0001648A" w:rsidRPr="001831E3">
              <w:rPr>
                <w:rStyle w:val="Hyperlink"/>
                <w:rFonts w:cs="Times New Roman"/>
              </w:rPr>
              <w:t>Art. 63</w:t>
            </w:r>
            <w:r w:rsidR="0001648A">
              <w:rPr>
                <w:rFonts w:asciiTheme="minorHAnsi" w:eastAsiaTheme="minorEastAsia" w:hAnsiTheme="minorHAnsi" w:cstheme="minorBidi"/>
                <w:sz w:val="22"/>
                <w:szCs w:val="22"/>
                <w:lang w:eastAsia="de-CH"/>
              </w:rPr>
              <w:tab/>
            </w:r>
            <w:r w:rsidR="0001648A" w:rsidRPr="001831E3">
              <w:rPr>
                <w:rStyle w:val="Hyperlink"/>
              </w:rPr>
              <w:t>Gebühren</w:t>
            </w:r>
            <w:r w:rsidR="0001648A">
              <w:rPr>
                <w:webHidden/>
              </w:rPr>
              <w:tab/>
            </w:r>
            <w:r w:rsidR="0001648A">
              <w:rPr>
                <w:webHidden/>
              </w:rPr>
              <w:fldChar w:fldCharType="begin"/>
            </w:r>
            <w:r w:rsidR="0001648A">
              <w:rPr>
                <w:webHidden/>
              </w:rPr>
              <w:instrText xml:space="preserve"> PAGEREF _Toc517958182 \h </w:instrText>
            </w:r>
            <w:r w:rsidR="0001648A">
              <w:rPr>
                <w:webHidden/>
              </w:rPr>
            </w:r>
            <w:r w:rsidR="0001648A">
              <w:rPr>
                <w:webHidden/>
              </w:rPr>
              <w:fldChar w:fldCharType="separate"/>
            </w:r>
            <w:r w:rsidR="0001648A">
              <w:rPr>
                <w:webHidden/>
              </w:rPr>
              <w:t>13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83" w:history="1">
            <w:r w:rsidR="0001648A" w:rsidRPr="001831E3">
              <w:rPr>
                <w:rStyle w:val="Hyperlink"/>
                <w:rFonts w:cs="Times New Roman"/>
              </w:rPr>
              <w:t>Art. 64</w:t>
            </w:r>
            <w:r w:rsidR="0001648A">
              <w:rPr>
                <w:rFonts w:asciiTheme="minorHAnsi" w:eastAsiaTheme="minorEastAsia" w:hAnsiTheme="minorHAnsi" w:cstheme="minorBidi"/>
                <w:sz w:val="22"/>
                <w:szCs w:val="22"/>
                <w:lang w:eastAsia="de-CH"/>
              </w:rPr>
              <w:tab/>
            </w:r>
            <w:r w:rsidR="0001648A" w:rsidRPr="001831E3">
              <w:rPr>
                <w:rStyle w:val="Hyperlink"/>
              </w:rPr>
              <w:t>Steuern</w:t>
            </w:r>
            <w:r w:rsidR="0001648A">
              <w:rPr>
                <w:webHidden/>
              </w:rPr>
              <w:tab/>
            </w:r>
            <w:r w:rsidR="0001648A">
              <w:rPr>
                <w:webHidden/>
              </w:rPr>
              <w:fldChar w:fldCharType="begin"/>
            </w:r>
            <w:r w:rsidR="0001648A">
              <w:rPr>
                <w:webHidden/>
              </w:rPr>
              <w:instrText xml:space="preserve"> PAGEREF _Toc517958183 \h </w:instrText>
            </w:r>
            <w:r w:rsidR="0001648A">
              <w:rPr>
                <w:webHidden/>
              </w:rPr>
            </w:r>
            <w:r w:rsidR="0001648A">
              <w:rPr>
                <w:webHidden/>
              </w:rPr>
              <w:fldChar w:fldCharType="separate"/>
            </w:r>
            <w:r w:rsidR="0001648A">
              <w:rPr>
                <w:webHidden/>
              </w:rPr>
              <w:t>13</w:t>
            </w:r>
            <w:r w:rsidR="0001648A">
              <w:rPr>
                <w:webHidden/>
              </w:rPr>
              <w:fldChar w:fldCharType="end"/>
            </w:r>
          </w:hyperlink>
        </w:p>
        <w:p w:rsidR="0001648A" w:rsidRDefault="00AB051D">
          <w:pPr>
            <w:pStyle w:val="Verzeichnis1"/>
            <w:rPr>
              <w:rFonts w:asciiTheme="minorHAnsi" w:eastAsiaTheme="minorEastAsia" w:hAnsiTheme="minorHAnsi" w:cstheme="minorBidi"/>
              <w:b w:val="0"/>
              <w:sz w:val="22"/>
              <w:szCs w:val="22"/>
              <w:lang w:eastAsia="de-CH"/>
            </w:rPr>
          </w:pPr>
          <w:hyperlink w:anchor="_Toc517958184" w:history="1">
            <w:r w:rsidR="0001648A" w:rsidRPr="001831E3">
              <w:rPr>
                <w:rStyle w:val="Hyperlink"/>
              </w:rPr>
              <w:t>IV.</w:t>
            </w:r>
            <w:r w:rsidR="0001648A">
              <w:rPr>
                <w:rFonts w:asciiTheme="minorHAnsi" w:eastAsiaTheme="minorEastAsia" w:hAnsiTheme="minorHAnsi" w:cstheme="minorBidi"/>
                <w:b w:val="0"/>
                <w:sz w:val="22"/>
                <w:szCs w:val="22"/>
                <w:lang w:eastAsia="de-CH"/>
              </w:rPr>
              <w:tab/>
            </w:r>
            <w:r w:rsidR="0001648A" w:rsidRPr="001831E3">
              <w:rPr>
                <w:rStyle w:val="Hyperlink"/>
              </w:rPr>
              <w:t>Schlussbestimmungen</w:t>
            </w:r>
            <w:r w:rsidR="0001648A">
              <w:rPr>
                <w:webHidden/>
              </w:rPr>
              <w:tab/>
            </w:r>
            <w:r w:rsidR="0001648A">
              <w:rPr>
                <w:webHidden/>
              </w:rPr>
              <w:fldChar w:fldCharType="begin"/>
            </w:r>
            <w:r w:rsidR="0001648A">
              <w:rPr>
                <w:webHidden/>
              </w:rPr>
              <w:instrText xml:space="preserve"> PAGEREF _Toc517958184 \h </w:instrText>
            </w:r>
            <w:r w:rsidR="0001648A">
              <w:rPr>
                <w:webHidden/>
              </w:rPr>
            </w:r>
            <w:r w:rsidR="0001648A">
              <w:rPr>
                <w:webHidden/>
              </w:rPr>
              <w:fldChar w:fldCharType="separate"/>
            </w:r>
            <w:r w:rsidR="0001648A">
              <w:rPr>
                <w:webHidden/>
              </w:rPr>
              <w:t>13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85" w:history="1">
            <w:r w:rsidR="0001648A" w:rsidRPr="001831E3">
              <w:rPr>
                <w:rStyle w:val="Hyperlink"/>
                <w:rFonts w:cs="Times New Roman"/>
              </w:rPr>
              <w:t>Art. 65</w:t>
            </w:r>
            <w:r w:rsidR="0001648A">
              <w:rPr>
                <w:rFonts w:asciiTheme="minorHAnsi" w:eastAsiaTheme="minorEastAsia" w:hAnsiTheme="minorHAnsi" w:cstheme="minorBidi"/>
                <w:sz w:val="22"/>
                <w:szCs w:val="22"/>
                <w:lang w:eastAsia="de-CH"/>
              </w:rPr>
              <w:tab/>
            </w:r>
            <w:r w:rsidR="0001648A" w:rsidRPr="001831E3">
              <w:rPr>
                <w:rStyle w:val="Hyperlink"/>
              </w:rPr>
              <w:t>Revision</w:t>
            </w:r>
            <w:r w:rsidR="0001648A">
              <w:rPr>
                <w:webHidden/>
              </w:rPr>
              <w:tab/>
            </w:r>
            <w:r w:rsidR="0001648A">
              <w:rPr>
                <w:webHidden/>
              </w:rPr>
              <w:fldChar w:fldCharType="begin"/>
            </w:r>
            <w:r w:rsidR="0001648A">
              <w:rPr>
                <w:webHidden/>
              </w:rPr>
              <w:instrText xml:space="preserve"> PAGEREF _Toc517958185 \h </w:instrText>
            </w:r>
            <w:r w:rsidR="0001648A">
              <w:rPr>
                <w:webHidden/>
              </w:rPr>
            </w:r>
            <w:r w:rsidR="0001648A">
              <w:rPr>
                <w:webHidden/>
              </w:rPr>
              <w:fldChar w:fldCharType="separate"/>
            </w:r>
            <w:r w:rsidR="0001648A">
              <w:rPr>
                <w:webHidden/>
              </w:rPr>
              <w:t>13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86" w:history="1">
            <w:r w:rsidR="0001648A" w:rsidRPr="001831E3">
              <w:rPr>
                <w:rStyle w:val="Hyperlink"/>
                <w:rFonts w:cs="Times New Roman"/>
              </w:rPr>
              <w:t>Art. 66</w:t>
            </w:r>
            <w:r w:rsidR="0001648A">
              <w:rPr>
                <w:rFonts w:asciiTheme="minorHAnsi" w:eastAsiaTheme="minorEastAsia" w:hAnsiTheme="minorHAnsi" w:cstheme="minorBidi"/>
                <w:sz w:val="22"/>
                <w:szCs w:val="22"/>
                <w:lang w:eastAsia="de-CH"/>
              </w:rPr>
              <w:tab/>
            </w:r>
            <w:r w:rsidR="0001648A" w:rsidRPr="001831E3">
              <w:rPr>
                <w:rStyle w:val="Hyperlink"/>
              </w:rPr>
              <w:t>Inkrafttreten</w:t>
            </w:r>
            <w:r w:rsidR="0001648A">
              <w:rPr>
                <w:webHidden/>
              </w:rPr>
              <w:tab/>
            </w:r>
            <w:r w:rsidR="0001648A">
              <w:rPr>
                <w:webHidden/>
              </w:rPr>
              <w:fldChar w:fldCharType="begin"/>
            </w:r>
            <w:r w:rsidR="0001648A">
              <w:rPr>
                <w:webHidden/>
              </w:rPr>
              <w:instrText xml:space="preserve"> PAGEREF _Toc517958186 \h </w:instrText>
            </w:r>
            <w:r w:rsidR="0001648A">
              <w:rPr>
                <w:webHidden/>
              </w:rPr>
            </w:r>
            <w:r w:rsidR="0001648A">
              <w:rPr>
                <w:webHidden/>
              </w:rPr>
              <w:fldChar w:fldCharType="separate"/>
            </w:r>
            <w:r w:rsidR="0001648A">
              <w:rPr>
                <w:webHidden/>
              </w:rPr>
              <w:t>13</w:t>
            </w:r>
            <w:r w:rsidR="0001648A">
              <w:rPr>
                <w:webHidden/>
              </w:rPr>
              <w:fldChar w:fldCharType="end"/>
            </w:r>
          </w:hyperlink>
        </w:p>
        <w:p w:rsidR="0001648A" w:rsidRDefault="00AB051D">
          <w:pPr>
            <w:pStyle w:val="Verzeichnis4"/>
            <w:rPr>
              <w:rFonts w:asciiTheme="minorHAnsi" w:eastAsiaTheme="minorEastAsia" w:hAnsiTheme="minorHAnsi" w:cstheme="minorBidi"/>
              <w:sz w:val="22"/>
              <w:szCs w:val="22"/>
              <w:lang w:eastAsia="de-CH"/>
            </w:rPr>
          </w:pPr>
          <w:hyperlink w:anchor="_Toc517958187" w:history="1">
            <w:r w:rsidR="0001648A" w:rsidRPr="001831E3">
              <w:rPr>
                <w:rStyle w:val="Hyperlink"/>
                <w:rFonts w:cs="Times New Roman"/>
              </w:rPr>
              <w:t>Art. 67</w:t>
            </w:r>
            <w:r w:rsidR="0001648A">
              <w:rPr>
                <w:rFonts w:asciiTheme="minorHAnsi" w:eastAsiaTheme="minorEastAsia" w:hAnsiTheme="minorHAnsi" w:cstheme="minorBidi"/>
                <w:sz w:val="22"/>
                <w:szCs w:val="22"/>
                <w:lang w:eastAsia="de-CH"/>
              </w:rPr>
              <w:tab/>
            </w:r>
            <w:r w:rsidR="0001648A" w:rsidRPr="001831E3">
              <w:rPr>
                <w:rStyle w:val="Hyperlink"/>
              </w:rPr>
              <w:t>Übergangsbestimmungen</w:t>
            </w:r>
            <w:r w:rsidR="0001648A">
              <w:rPr>
                <w:webHidden/>
              </w:rPr>
              <w:tab/>
            </w:r>
            <w:r w:rsidR="0001648A">
              <w:rPr>
                <w:webHidden/>
              </w:rPr>
              <w:fldChar w:fldCharType="begin"/>
            </w:r>
            <w:r w:rsidR="0001648A">
              <w:rPr>
                <w:webHidden/>
              </w:rPr>
              <w:instrText xml:space="preserve"> PAGEREF _Toc517958187 \h </w:instrText>
            </w:r>
            <w:r w:rsidR="0001648A">
              <w:rPr>
                <w:webHidden/>
              </w:rPr>
            </w:r>
            <w:r w:rsidR="0001648A">
              <w:rPr>
                <w:webHidden/>
              </w:rPr>
              <w:fldChar w:fldCharType="separate"/>
            </w:r>
            <w:r w:rsidR="0001648A">
              <w:rPr>
                <w:webHidden/>
              </w:rPr>
              <w:t>14</w:t>
            </w:r>
            <w:r w:rsidR="0001648A">
              <w:rPr>
                <w:webHidden/>
              </w:rPr>
              <w:fldChar w:fldCharType="end"/>
            </w:r>
          </w:hyperlink>
        </w:p>
        <w:p w:rsidR="009A4624" w:rsidRDefault="009A4624">
          <w:r>
            <w:fldChar w:fldCharType="end"/>
          </w:r>
        </w:p>
      </w:sdtContent>
    </w:sdt>
    <w:p w:rsidR="005F2BE2" w:rsidRDefault="005F2BE2" w:rsidP="00F508E1">
      <w:pPr>
        <w:tabs>
          <w:tab w:val="left" w:pos="709"/>
        </w:tabs>
        <w:jc w:val="both"/>
        <w:outlineLvl w:val="0"/>
        <w:rPr>
          <w:rFonts w:ascii="Arial" w:hAnsi="Arial" w:cs="Arial"/>
          <w:b/>
          <w:szCs w:val="20"/>
        </w:rPr>
      </w:pPr>
    </w:p>
    <w:p w:rsidR="009A4624" w:rsidRDefault="009A4624" w:rsidP="00F508E1">
      <w:pPr>
        <w:tabs>
          <w:tab w:val="left" w:pos="709"/>
        </w:tabs>
        <w:jc w:val="both"/>
        <w:outlineLvl w:val="0"/>
        <w:rPr>
          <w:rFonts w:ascii="Arial" w:hAnsi="Arial" w:cs="Arial"/>
          <w:b/>
          <w:szCs w:val="20"/>
        </w:rPr>
      </w:pPr>
    </w:p>
    <w:p w:rsidR="009A4624" w:rsidRPr="0078003A" w:rsidRDefault="009A4624" w:rsidP="00F508E1">
      <w:pPr>
        <w:tabs>
          <w:tab w:val="left" w:pos="709"/>
        </w:tabs>
        <w:jc w:val="both"/>
        <w:outlineLvl w:val="0"/>
        <w:rPr>
          <w:rFonts w:ascii="Arial" w:hAnsi="Arial" w:cs="Arial"/>
          <w:b/>
          <w:szCs w:val="20"/>
        </w:rPr>
        <w:sectPr w:rsidR="009A4624" w:rsidRPr="0078003A" w:rsidSect="00FD1008">
          <w:headerReference w:type="even" r:id="rId9"/>
          <w:footerReference w:type="even" r:id="rId10"/>
          <w:footerReference w:type="default" r:id="rId11"/>
          <w:pgSz w:w="11906" w:h="16838" w:code="9"/>
          <w:pgMar w:top="1134" w:right="1416" w:bottom="1134" w:left="1418" w:header="709" w:footer="709" w:gutter="0"/>
          <w:pgNumType w:start="0"/>
          <w:cols w:space="708"/>
          <w:titlePg/>
          <w:docGrid w:linePitch="360"/>
        </w:sectPr>
      </w:pPr>
    </w:p>
    <w:p w:rsidR="00967AE1" w:rsidRPr="0028174A" w:rsidRDefault="00967AE1" w:rsidP="0028174A">
      <w:pPr>
        <w:pStyle w:val="TitelGross"/>
        <w:ind w:left="426" w:hanging="284"/>
        <w:rPr>
          <w:sz w:val="24"/>
          <w:szCs w:val="24"/>
        </w:rPr>
      </w:pPr>
      <w:bookmarkStart w:id="0" w:name="_Toc517862758"/>
      <w:bookmarkStart w:id="1" w:name="_Toc517862807"/>
      <w:bookmarkStart w:id="2" w:name="_Toc517958108"/>
      <w:r w:rsidRPr="0028174A">
        <w:rPr>
          <w:sz w:val="24"/>
          <w:szCs w:val="24"/>
        </w:rPr>
        <w:lastRenderedPageBreak/>
        <w:t>Allgemeine Bestimmungen</w:t>
      </w:r>
      <w:bookmarkEnd w:id="0"/>
      <w:bookmarkEnd w:id="1"/>
      <w:bookmarkEnd w:id="2"/>
    </w:p>
    <w:p w:rsidR="00967AE1" w:rsidRPr="0078003A" w:rsidRDefault="00967AE1" w:rsidP="00F508E1">
      <w:pPr>
        <w:tabs>
          <w:tab w:val="left" w:pos="709"/>
        </w:tabs>
        <w:rPr>
          <w:rFonts w:ascii="Arial" w:hAnsi="Arial" w:cs="Arial"/>
          <w:sz w:val="20"/>
          <w:szCs w:val="20"/>
        </w:rPr>
      </w:pPr>
    </w:p>
    <w:p w:rsidR="00967AE1" w:rsidRPr="0028174A" w:rsidRDefault="00F7369F" w:rsidP="0028174A">
      <w:pPr>
        <w:pStyle w:val="TitelArtikel"/>
      </w:pPr>
      <w:bookmarkStart w:id="3" w:name="_Toc517958109"/>
      <w:r w:rsidRPr="0028174A">
        <w:t>Gemeinde</w:t>
      </w:r>
      <w:bookmarkEnd w:id="3"/>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F7369F"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vertAlign w:val="superscript"/>
        </w:rPr>
        <w:tab/>
      </w:r>
      <w:r w:rsidR="00967AE1" w:rsidRPr="0078003A">
        <w:rPr>
          <w:rFonts w:ascii="Arial" w:hAnsi="Arial" w:cs="Arial"/>
          <w:sz w:val="20"/>
          <w:szCs w:val="20"/>
        </w:rPr>
        <w:t xml:space="preserve">Die Gemeinde </w:t>
      </w:r>
      <w:r w:rsidR="00AB0143" w:rsidRPr="0078003A">
        <w:rPr>
          <w:rFonts w:ascii="Arial" w:hAnsi="Arial" w:cs="Arial"/>
          <w:sz w:val="20"/>
          <w:szCs w:val="20"/>
        </w:rPr>
        <w:t>…</w:t>
      </w:r>
      <w:r w:rsidR="003F0A7F" w:rsidRPr="0078003A">
        <w:rPr>
          <w:rFonts w:ascii="Arial" w:hAnsi="Arial" w:cs="Arial"/>
          <w:sz w:val="20"/>
          <w:szCs w:val="20"/>
        </w:rPr>
        <w:t xml:space="preserve"> </w:t>
      </w:r>
      <w:r w:rsidR="00C059A5" w:rsidRPr="0078003A">
        <w:rPr>
          <w:rFonts w:ascii="Arial" w:hAnsi="Arial" w:cs="Arial"/>
          <w:sz w:val="20"/>
          <w:szCs w:val="20"/>
        </w:rPr>
        <w:t>bildet mit ihrem Gebiet</w:t>
      </w:r>
      <w:r w:rsidR="00967AE1" w:rsidRPr="0078003A">
        <w:rPr>
          <w:rFonts w:ascii="Arial" w:hAnsi="Arial" w:cs="Arial"/>
          <w:sz w:val="20"/>
          <w:szCs w:val="20"/>
        </w:rPr>
        <w:t xml:space="preserve"> eine politische Gemeinde des Kantons Graubünden.</w:t>
      </w:r>
      <w:r w:rsidR="000C3F1D" w:rsidRPr="0078003A">
        <w:rPr>
          <w:rFonts w:ascii="Arial" w:hAnsi="Arial" w:cs="Arial"/>
          <w:sz w:val="20"/>
          <w:szCs w:val="20"/>
        </w:rPr>
        <w:t xml:space="preserve"> </w:t>
      </w:r>
    </w:p>
    <w:p w:rsidR="00967AE1" w:rsidRPr="0078003A" w:rsidRDefault="00967AE1" w:rsidP="00DD1DB9">
      <w:pPr>
        <w:tabs>
          <w:tab w:val="left" w:pos="284"/>
          <w:tab w:val="left" w:pos="709"/>
          <w:tab w:val="left" w:pos="2552"/>
        </w:tabs>
        <w:jc w:val="both"/>
        <w:rPr>
          <w:rFonts w:ascii="Arial" w:hAnsi="Arial" w:cs="Arial"/>
          <w:sz w:val="20"/>
          <w:szCs w:val="20"/>
        </w:rPr>
      </w:pPr>
    </w:p>
    <w:p w:rsidR="00D952C3" w:rsidRPr="0078003A" w:rsidRDefault="00D952C3" w:rsidP="00DD1DB9">
      <w:pPr>
        <w:tabs>
          <w:tab w:val="left" w:pos="284"/>
          <w:tab w:val="left" w:pos="709"/>
          <w:tab w:val="left" w:pos="2552"/>
        </w:tabs>
        <w:jc w:val="both"/>
        <w:rPr>
          <w:rFonts w:ascii="Arial" w:hAnsi="Arial" w:cs="Arial"/>
          <w:sz w:val="20"/>
          <w:szCs w:val="20"/>
        </w:rPr>
      </w:pPr>
    </w:p>
    <w:p w:rsidR="00967AE1" w:rsidRPr="003E5593" w:rsidRDefault="00967AE1" w:rsidP="0028174A">
      <w:pPr>
        <w:pStyle w:val="TitelArtikel"/>
      </w:pPr>
      <w:bookmarkStart w:id="4" w:name="_Toc517958110"/>
      <w:r w:rsidRPr="003E5593">
        <w:t>Autonomie</w:t>
      </w:r>
      <w:bookmarkEnd w:id="4"/>
    </w:p>
    <w:p w:rsidR="008E4FDE" w:rsidRPr="0078003A" w:rsidRDefault="008E4FDE" w:rsidP="00DD1DB9">
      <w:pPr>
        <w:tabs>
          <w:tab w:val="left" w:pos="284"/>
          <w:tab w:val="left" w:pos="709"/>
          <w:tab w:val="left" w:pos="2552"/>
        </w:tabs>
        <w:spacing w:line="120" w:lineRule="exact"/>
        <w:jc w:val="both"/>
        <w:rPr>
          <w:rFonts w:ascii="Arial" w:hAnsi="Arial" w:cs="Arial"/>
          <w:sz w:val="20"/>
          <w:szCs w:val="20"/>
        </w:rPr>
      </w:pPr>
    </w:p>
    <w:p w:rsidR="00967AE1" w:rsidRPr="0078003A" w:rsidRDefault="007529A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vertAlign w:val="superscript"/>
        </w:rPr>
        <w:tab/>
      </w:r>
      <w:r w:rsidR="00967AE1" w:rsidRPr="0078003A">
        <w:rPr>
          <w:rFonts w:ascii="Arial" w:hAnsi="Arial" w:cs="Arial"/>
          <w:sz w:val="20"/>
          <w:szCs w:val="20"/>
        </w:rPr>
        <w:t>Im Rahmen der Gesetzgebung des Bundes und des Kantons steht der Gemeinde das Recht der freien Selbstverwaltung zu.</w:t>
      </w:r>
    </w:p>
    <w:p w:rsidR="00967AE1" w:rsidRPr="0078003A" w:rsidRDefault="00967AE1" w:rsidP="00DD1DB9">
      <w:pPr>
        <w:tabs>
          <w:tab w:val="left" w:pos="284"/>
          <w:tab w:val="left" w:pos="709"/>
          <w:tab w:val="left" w:pos="2552"/>
        </w:tabs>
        <w:spacing w:line="120" w:lineRule="exact"/>
        <w:jc w:val="both"/>
        <w:rPr>
          <w:rFonts w:ascii="Arial" w:hAnsi="Arial" w:cs="Arial"/>
          <w:sz w:val="20"/>
          <w:szCs w:val="20"/>
        </w:rPr>
      </w:pPr>
    </w:p>
    <w:p w:rsidR="00967AE1" w:rsidRPr="0078003A" w:rsidRDefault="007529A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t>Die Gemeinde übt in den Grenzen ihrer gesetzlichen Zuständigkeit die Hoheit über alle auf ihrem Gebiet befindlichen Personen</w:t>
      </w:r>
      <w:r w:rsidR="002B28FE" w:rsidRPr="0078003A">
        <w:rPr>
          <w:rFonts w:ascii="Arial" w:hAnsi="Arial" w:cs="Arial"/>
          <w:sz w:val="20"/>
          <w:szCs w:val="20"/>
        </w:rPr>
        <w:t>, Tiere</w:t>
      </w:r>
      <w:r w:rsidR="00967AE1" w:rsidRPr="0078003A">
        <w:rPr>
          <w:rFonts w:ascii="Arial" w:hAnsi="Arial" w:cs="Arial"/>
          <w:sz w:val="20"/>
          <w:szCs w:val="20"/>
        </w:rPr>
        <w:t xml:space="preserve"> und Sachen aus. </w:t>
      </w:r>
    </w:p>
    <w:p w:rsidR="00967AE1" w:rsidRPr="0078003A" w:rsidRDefault="00967AE1" w:rsidP="00DD1DB9">
      <w:pPr>
        <w:tabs>
          <w:tab w:val="left" w:pos="284"/>
          <w:tab w:val="left" w:pos="709"/>
          <w:tab w:val="left" w:pos="2552"/>
        </w:tabs>
        <w:jc w:val="both"/>
        <w:rPr>
          <w:rFonts w:ascii="Arial" w:hAnsi="Arial" w:cs="Arial"/>
          <w:sz w:val="20"/>
          <w:szCs w:val="20"/>
        </w:rPr>
      </w:pPr>
    </w:p>
    <w:p w:rsidR="00D952C3" w:rsidRPr="0078003A" w:rsidRDefault="00D952C3" w:rsidP="00F508E1">
      <w:pPr>
        <w:tabs>
          <w:tab w:val="left" w:pos="709"/>
          <w:tab w:val="left" w:pos="2552"/>
        </w:tabs>
        <w:jc w:val="both"/>
        <w:rPr>
          <w:rFonts w:ascii="Arial" w:hAnsi="Arial" w:cs="Arial"/>
          <w:sz w:val="20"/>
          <w:szCs w:val="20"/>
        </w:rPr>
      </w:pPr>
    </w:p>
    <w:p w:rsidR="00967AE1" w:rsidRPr="0078003A" w:rsidRDefault="00967AE1" w:rsidP="0028174A">
      <w:pPr>
        <w:pStyle w:val="TitelArtikel"/>
      </w:pPr>
      <w:bookmarkStart w:id="5" w:name="_Toc517958111"/>
      <w:r w:rsidRPr="0078003A">
        <w:t>Aufgaben</w:t>
      </w:r>
      <w:bookmarkEnd w:id="5"/>
    </w:p>
    <w:p w:rsidR="008E4FDE" w:rsidRPr="0078003A" w:rsidRDefault="008E4FDE" w:rsidP="00F508E1">
      <w:pPr>
        <w:tabs>
          <w:tab w:val="left" w:pos="709"/>
          <w:tab w:val="left" w:pos="2552"/>
        </w:tabs>
        <w:spacing w:line="120" w:lineRule="exact"/>
        <w:jc w:val="both"/>
        <w:rPr>
          <w:rFonts w:ascii="Arial" w:hAnsi="Arial" w:cs="Arial"/>
          <w:sz w:val="20"/>
          <w:szCs w:val="20"/>
        </w:rPr>
      </w:pPr>
    </w:p>
    <w:p w:rsidR="00967AE1" w:rsidRPr="0078003A" w:rsidRDefault="007529A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Die Gemeinde besorgt die </w:t>
      </w:r>
      <w:r w:rsidR="00F36087" w:rsidRPr="0078003A">
        <w:rPr>
          <w:rFonts w:ascii="Arial" w:hAnsi="Arial" w:cs="Arial"/>
          <w:sz w:val="20"/>
          <w:szCs w:val="20"/>
        </w:rPr>
        <w:t>ihr übertrage</w:t>
      </w:r>
      <w:r w:rsidR="00AB0143" w:rsidRPr="0078003A">
        <w:rPr>
          <w:rFonts w:ascii="Arial" w:hAnsi="Arial" w:cs="Arial"/>
          <w:sz w:val="20"/>
          <w:szCs w:val="20"/>
        </w:rPr>
        <w:t>nen und von ihr selbst gewählten</w:t>
      </w:r>
      <w:r w:rsidR="00F36087" w:rsidRPr="0078003A">
        <w:rPr>
          <w:rFonts w:ascii="Arial" w:hAnsi="Arial" w:cs="Arial"/>
          <w:sz w:val="20"/>
          <w:szCs w:val="20"/>
        </w:rPr>
        <w:t xml:space="preserve"> </w:t>
      </w:r>
      <w:r w:rsidR="00967AE1" w:rsidRPr="0078003A">
        <w:rPr>
          <w:rFonts w:ascii="Arial" w:hAnsi="Arial" w:cs="Arial"/>
          <w:sz w:val="20"/>
          <w:szCs w:val="20"/>
        </w:rPr>
        <w:t>Aufga</w:t>
      </w:r>
      <w:r w:rsidR="00F36087" w:rsidRPr="0078003A">
        <w:rPr>
          <w:rFonts w:ascii="Arial" w:hAnsi="Arial" w:cs="Arial"/>
          <w:sz w:val="20"/>
          <w:szCs w:val="20"/>
        </w:rPr>
        <w:t>ben</w:t>
      </w:r>
      <w:r w:rsidR="00967AE1" w:rsidRPr="0078003A">
        <w:rPr>
          <w:rFonts w:ascii="Arial" w:hAnsi="Arial" w:cs="Arial"/>
          <w:sz w:val="20"/>
          <w:szCs w:val="20"/>
        </w:rPr>
        <w:t>.</w:t>
      </w:r>
    </w:p>
    <w:p w:rsidR="002B28FE" w:rsidRPr="0078003A" w:rsidRDefault="002B28FE" w:rsidP="00F508E1">
      <w:pPr>
        <w:tabs>
          <w:tab w:val="left" w:pos="709"/>
          <w:tab w:val="left" w:pos="2552"/>
        </w:tabs>
        <w:spacing w:line="120" w:lineRule="exact"/>
        <w:jc w:val="both"/>
        <w:rPr>
          <w:rFonts w:ascii="Arial" w:hAnsi="Arial" w:cs="Arial"/>
          <w:sz w:val="20"/>
          <w:szCs w:val="20"/>
        </w:rPr>
      </w:pPr>
    </w:p>
    <w:p w:rsidR="00967AE1" w:rsidRPr="0078003A" w:rsidRDefault="007529A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r>
      <w:r w:rsidR="002B28FE" w:rsidRPr="0078003A">
        <w:rPr>
          <w:rFonts w:ascii="Arial" w:hAnsi="Arial" w:cs="Arial"/>
          <w:sz w:val="20"/>
          <w:szCs w:val="20"/>
        </w:rPr>
        <w:t xml:space="preserve">Sie fördert die </w:t>
      </w:r>
      <w:r w:rsidR="00E36000" w:rsidRPr="0078003A">
        <w:rPr>
          <w:rFonts w:ascii="Arial" w:hAnsi="Arial" w:cs="Arial"/>
          <w:sz w:val="20"/>
          <w:szCs w:val="20"/>
        </w:rPr>
        <w:t xml:space="preserve">wirtschaftliche </w:t>
      </w:r>
      <w:r w:rsidR="002B28FE" w:rsidRPr="0078003A">
        <w:rPr>
          <w:rFonts w:ascii="Arial" w:hAnsi="Arial" w:cs="Arial"/>
          <w:sz w:val="20"/>
          <w:szCs w:val="20"/>
        </w:rPr>
        <w:t xml:space="preserve">und </w:t>
      </w:r>
      <w:r w:rsidR="00E36000" w:rsidRPr="0078003A">
        <w:rPr>
          <w:rFonts w:ascii="Arial" w:hAnsi="Arial" w:cs="Arial"/>
          <w:sz w:val="20"/>
          <w:szCs w:val="20"/>
        </w:rPr>
        <w:t xml:space="preserve">kulturelle </w:t>
      </w:r>
      <w:r w:rsidR="002B28FE" w:rsidRPr="0078003A">
        <w:rPr>
          <w:rFonts w:ascii="Arial" w:hAnsi="Arial" w:cs="Arial"/>
          <w:sz w:val="20"/>
          <w:szCs w:val="20"/>
        </w:rPr>
        <w:t>Entwicklung, die soziale und allgemeine Wohlfahrt ihrer Einwohner</w:t>
      </w:r>
      <w:r w:rsidR="00860EFC" w:rsidRPr="0078003A">
        <w:rPr>
          <w:rFonts w:ascii="Arial" w:hAnsi="Arial" w:cs="Arial"/>
          <w:sz w:val="20"/>
          <w:szCs w:val="20"/>
        </w:rPr>
        <w:t>innen und Einwohner</w:t>
      </w:r>
      <w:r w:rsidR="002B28FE" w:rsidRPr="0078003A">
        <w:rPr>
          <w:rFonts w:ascii="Arial" w:hAnsi="Arial" w:cs="Arial"/>
          <w:sz w:val="20"/>
          <w:szCs w:val="20"/>
        </w:rPr>
        <w:t xml:space="preserve"> sowie die dauerhafte Erhaltung der natürlichen Lebensgrundlagen.</w:t>
      </w:r>
    </w:p>
    <w:p w:rsidR="002B28FE" w:rsidRPr="0078003A" w:rsidRDefault="002B28FE" w:rsidP="00F508E1">
      <w:pPr>
        <w:tabs>
          <w:tab w:val="left" w:pos="709"/>
          <w:tab w:val="left" w:pos="2552"/>
        </w:tabs>
        <w:spacing w:line="120" w:lineRule="exact"/>
        <w:jc w:val="both"/>
        <w:rPr>
          <w:rFonts w:ascii="Arial" w:hAnsi="Arial" w:cs="Arial"/>
          <w:sz w:val="20"/>
          <w:szCs w:val="20"/>
        </w:rPr>
      </w:pPr>
    </w:p>
    <w:p w:rsidR="00967AE1" w:rsidRPr="0078003A" w:rsidRDefault="007529A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2B28FE" w:rsidRPr="0078003A">
        <w:rPr>
          <w:rFonts w:ascii="Arial" w:hAnsi="Arial" w:cs="Arial"/>
          <w:sz w:val="20"/>
          <w:szCs w:val="20"/>
        </w:rPr>
        <w:tab/>
      </w:r>
      <w:r w:rsidR="00967AE1" w:rsidRPr="0078003A">
        <w:rPr>
          <w:rFonts w:ascii="Arial" w:hAnsi="Arial" w:cs="Arial"/>
          <w:sz w:val="20"/>
          <w:szCs w:val="20"/>
        </w:rPr>
        <w:t>Sie erlässt die notwendigen Gesetze und Verordnungen.</w:t>
      </w:r>
    </w:p>
    <w:p w:rsidR="00967AE1" w:rsidRPr="0078003A" w:rsidRDefault="00967AE1" w:rsidP="00F508E1">
      <w:pPr>
        <w:tabs>
          <w:tab w:val="left" w:pos="709"/>
          <w:tab w:val="left" w:pos="2552"/>
        </w:tabs>
        <w:jc w:val="both"/>
        <w:rPr>
          <w:rFonts w:ascii="Arial" w:hAnsi="Arial" w:cs="Arial"/>
          <w:sz w:val="20"/>
          <w:szCs w:val="20"/>
        </w:rPr>
      </w:pPr>
    </w:p>
    <w:p w:rsidR="00D952C3" w:rsidRPr="0078003A" w:rsidRDefault="00D952C3" w:rsidP="00F508E1">
      <w:pPr>
        <w:tabs>
          <w:tab w:val="left" w:pos="709"/>
          <w:tab w:val="left" w:pos="2552"/>
        </w:tabs>
        <w:jc w:val="both"/>
        <w:rPr>
          <w:rFonts w:ascii="Arial" w:hAnsi="Arial" w:cs="Arial"/>
          <w:sz w:val="20"/>
          <w:szCs w:val="20"/>
        </w:rPr>
      </w:pPr>
    </w:p>
    <w:p w:rsidR="00967AE1" w:rsidRPr="0078003A" w:rsidRDefault="00967AE1" w:rsidP="0028174A">
      <w:pPr>
        <w:pStyle w:val="TitelArtikel"/>
      </w:pPr>
      <w:bookmarkStart w:id="6" w:name="_Toc517958112"/>
      <w:r w:rsidRPr="0078003A">
        <w:t>Auslagerung</w:t>
      </w:r>
      <w:bookmarkEnd w:id="6"/>
    </w:p>
    <w:p w:rsidR="008E4FDE" w:rsidRPr="0078003A" w:rsidRDefault="008E4FDE" w:rsidP="00F508E1">
      <w:pPr>
        <w:tabs>
          <w:tab w:val="left" w:pos="709"/>
          <w:tab w:val="left" w:pos="2552"/>
        </w:tabs>
        <w:spacing w:line="120" w:lineRule="exact"/>
        <w:jc w:val="both"/>
        <w:rPr>
          <w:rFonts w:ascii="Arial" w:hAnsi="Arial" w:cs="Arial"/>
          <w:sz w:val="20"/>
          <w:szCs w:val="20"/>
        </w:rPr>
      </w:pPr>
    </w:p>
    <w:p w:rsidR="000B368C" w:rsidRPr="0078003A" w:rsidRDefault="007529A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Die Gemeinde kann </w:t>
      </w:r>
      <w:r w:rsidR="002B28FE" w:rsidRPr="0078003A">
        <w:rPr>
          <w:rFonts w:ascii="Arial" w:hAnsi="Arial" w:cs="Arial"/>
          <w:sz w:val="20"/>
          <w:szCs w:val="20"/>
        </w:rPr>
        <w:t>die Aufgabenerfüllung Dritten übertragen und</w:t>
      </w:r>
      <w:r w:rsidR="00967AE1" w:rsidRPr="0078003A">
        <w:rPr>
          <w:rFonts w:ascii="Arial" w:hAnsi="Arial" w:cs="Arial"/>
          <w:sz w:val="20"/>
          <w:szCs w:val="20"/>
        </w:rPr>
        <w:t xml:space="preserve"> </w:t>
      </w:r>
      <w:r w:rsidR="00F36087" w:rsidRPr="0078003A">
        <w:rPr>
          <w:rFonts w:ascii="Arial" w:hAnsi="Arial" w:cs="Arial"/>
          <w:sz w:val="20"/>
          <w:szCs w:val="20"/>
        </w:rPr>
        <w:t>Organisationen des</w:t>
      </w:r>
      <w:r w:rsidR="00967AE1" w:rsidRPr="0078003A">
        <w:rPr>
          <w:rFonts w:ascii="Arial" w:hAnsi="Arial" w:cs="Arial"/>
          <w:sz w:val="20"/>
          <w:szCs w:val="20"/>
        </w:rPr>
        <w:t xml:space="preserve"> öffentlich</w:t>
      </w:r>
      <w:r w:rsidR="00F36087" w:rsidRPr="0078003A">
        <w:rPr>
          <w:rFonts w:ascii="Arial" w:hAnsi="Arial" w:cs="Arial"/>
          <w:sz w:val="20"/>
          <w:szCs w:val="20"/>
        </w:rPr>
        <w:t>en</w:t>
      </w:r>
      <w:r w:rsidR="00967AE1" w:rsidRPr="0078003A">
        <w:rPr>
          <w:rFonts w:ascii="Arial" w:hAnsi="Arial" w:cs="Arial"/>
          <w:sz w:val="20"/>
          <w:szCs w:val="20"/>
        </w:rPr>
        <w:t xml:space="preserve"> </w:t>
      </w:r>
      <w:r w:rsidR="00F36087" w:rsidRPr="0078003A">
        <w:rPr>
          <w:rFonts w:ascii="Arial" w:hAnsi="Arial" w:cs="Arial"/>
          <w:sz w:val="20"/>
          <w:szCs w:val="20"/>
        </w:rPr>
        <w:t>und privaten Rechts</w:t>
      </w:r>
      <w:r w:rsidR="00967AE1" w:rsidRPr="0078003A">
        <w:rPr>
          <w:rFonts w:ascii="Arial" w:hAnsi="Arial" w:cs="Arial"/>
          <w:sz w:val="20"/>
          <w:szCs w:val="20"/>
        </w:rPr>
        <w:t xml:space="preserve"> </w:t>
      </w:r>
      <w:r w:rsidR="002B28FE" w:rsidRPr="0078003A">
        <w:rPr>
          <w:rFonts w:ascii="Arial" w:hAnsi="Arial" w:cs="Arial"/>
          <w:sz w:val="20"/>
          <w:szCs w:val="20"/>
        </w:rPr>
        <w:t>schaffen oder sich an diesen beteiligen.</w:t>
      </w:r>
    </w:p>
    <w:p w:rsidR="008E6DEF" w:rsidRPr="0078003A" w:rsidRDefault="008E6DEF" w:rsidP="00F508E1">
      <w:pPr>
        <w:tabs>
          <w:tab w:val="left" w:pos="709"/>
          <w:tab w:val="left" w:pos="2552"/>
        </w:tabs>
        <w:jc w:val="both"/>
        <w:rPr>
          <w:rFonts w:ascii="Arial" w:hAnsi="Arial" w:cs="Arial"/>
          <w:sz w:val="20"/>
          <w:szCs w:val="20"/>
        </w:rPr>
      </w:pPr>
    </w:p>
    <w:p w:rsidR="005B3A6F" w:rsidRPr="0078003A" w:rsidRDefault="005B3A6F" w:rsidP="00F508E1">
      <w:pPr>
        <w:tabs>
          <w:tab w:val="left" w:pos="709"/>
        </w:tabs>
        <w:rPr>
          <w:rFonts w:ascii="Arial" w:hAnsi="Arial" w:cs="Arial"/>
          <w:sz w:val="20"/>
          <w:szCs w:val="20"/>
        </w:rPr>
      </w:pPr>
    </w:p>
    <w:p w:rsidR="00967AE1" w:rsidRPr="0078003A" w:rsidRDefault="00967AE1" w:rsidP="0028174A">
      <w:pPr>
        <w:pStyle w:val="TitelArtikel"/>
      </w:pPr>
      <w:bookmarkStart w:id="7" w:name="_Toc517958113"/>
      <w:r w:rsidRPr="0078003A">
        <w:t>Amts</w:t>
      </w:r>
      <w:r w:rsidR="00F23CB7" w:rsidRPr="0078003A">
        <w:t>- und Schul</w:t>
      </w:r>
      <w:r w:rsidRPr="0078003A">
        <w:t>sprache</w:t>
      </w:r>
      <w:r w:rsidR="00F00D66" w:rsidRPr="0078003A">
        <w:t>(n)</w:t>
      </w:r>
      <w:bookmarkEnd w:id="7"/>
    </w:p>
    <w:p w:rsidR="00967AE1" w:rsidRPr="0078003A" w:rsidRDefault="00967AE1" w:rsidP="00F508E1">
      <w:pPr>
        <w:tabs>
          <w:tab w:val="left" w:pos="709"/>
          <w:tab w:val="left" w:pos="2552"/>
        </w:tabs>
        <w:spacing w:line="120" w:lineRule="exact"/>
        <w:jc w:val="both"/>
        <w:rPr>
          <w:rFonts w:ascii="Arial" w:hAnsi="Arial" w:cs="Arial"/>
          <w:sz w:val="20"/>
          <w:szCs w:val="20"/>
        </w:rPr>
      </w:pPr>
    </w:p>
    <w:p w:rsidR="00935E47" w:rsidRPr="0078003A" w:rsidRDefault="00DB17B1"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Als Amts</w:t>
      </w:r>
      <w:r w:rsidR="00F23CB7" w:rsidRPr="0078003A">
        <w:rPr>
          <w:rFonts w:ascii="Arial" w:hAnsi="Arial" w:cs="Arial"/>
          <w:sz w:val="20"/>
          <w:szCs w:val="20"/>
        </w:rPr>
        <w:t>- und Schul</w:t>
      </w:r>
      <w:r w:rsidR="00967AE1" w:rsidRPr="0078003A">
        <w:rPr>
          <w:rFonts w:ascii="Arial" w:hAnsi="Arial" w:cs="Arial"/>
          <w:sz w:val="20"/>
          <w:szCs w:val="20"/>
        </w:rPr>
        <w:t>sprache</w:t>
      </w:r>
      <w:r w:rsidR="00F00D66" w:rsidRPr="0078003A">
        <w:rPr>
          <w:rFonts w:ascii="Arial" w:hAnsi="Arial" w:cs="Arial"/>
          <w:sz w:val="20"/>
          <w:szCs w:val="20"/>
        </w:rPr>
        <w:t>(n)</w:t>
      </w:r>
      <w:r w:rsidR="00967AE1" w:rsidRPr="0078003A">
        <w:rPr>
          <w:rFonts w:ascii="Arial" w:hAnsi="Arial" w:cs="Arial"/>
          <w:sz w:val="20"/>
          <w:szCs w:val="20"/>
        </w:rPr>
        <w:t xml:space="preserve"> </w:t>
      </w:r>
      <w:r w:rsidR="00CF16B1" w:rsidRPr="0078003A">
        <w:rPr>
          <w:rFonts w:ascii="Arial" w:hAnsi="Arial" w:cs="Arial"/>
          <w:sz w:val="20"/>
          <w:szCs w:val="20"/>
        </w:rPr>
        <w:t>gilt</w:t>
      </w:r>
      <w:r w:rsidR="00F00D66" w:rsidRPr="0078003A">
        <w:rPr>
          <w:rFonts w:ascii="Arial" w:hAnsi="Arial" w:cs="Arial"/>
          <w:sz w:val="20"/>
          <w:szCs w:val="20"/>
        </w:rPr>
        <w:t xml:space="preserve"> (gelten)</w:t>
      </w:r>
      <w:r w:rsidR="00192BFB" w:rsidRPr="0078003A">
        <w:rPr>
          <w:rFonts w:ascii="Arial" w:hAnsi="Arial" w:cs="Arial"/>
          <w:sz w:val="20"/>
          <w:szCs w:val="20"/>
        </w:rPr>
        <w:t xml:space="preserve"> die ... Sprache</w:t>
      </w:r>
      <w:r w:rsidR="00F00D66" w:rsidRPr="0078003A">
        <w:rPr>
          <w:rFonts w:ascii="Arial" w:hAnsi="Arial" w:cs="Arial"/>
          <w:sz w:val="20"/>
          <w:szCs w:val="20"/>
        </w:rPr>
        <w:t>(n)</w:t>
      </w:r>
      <w:r w:rsidR="00967AE1" w:rsidRPr="0078003A">
        <w:rPr>
          <w:rFonts w:ascii="Arial" w:hAnsi="Arial" w:cs="Arial"/>
          <w:sz w:val="20"/>
          <w:szCs w:val="20"/>
        </w:rPr>
        <w:t>.</w:t>
      </w:r>
    </w:p>
    <w:p w:rsidR="007D19EA" w:rsidRDefault="007D19EA" w:rsidP="00F508E1">
      <w:pPr>
        <w:tabs>
          <w:tab w:val="left" w:pos="709"/>
        </w:tabs>
        <w:rPr>
          <w:rFonts w:ascii="Arial" w:hAnsi="Arial" w:cs="Arial"/>
          <w:sz w:val="20"/>
          <w:szCs w:val="20"/>
        </w:rPr>
      </w:pPr>
    </w:p>
    <w:p w:rsidR="00FD4E63" w:rsidRPr="0078003A" w:rsidRDefault="00FD4E63" w:rsidP="00F508E1">
      <w:pPr>
        <w:tabs>
          <w:tab w:val="left" w:pos="709"/>
        </w:tabs>
        <w:rPr>
          <w:rFonts w:ascii="Arial" w:hAnsi="Arial" w:cs="Arial"/>
          <w:sz w:val="20"/>
          <w:szCs w:val="20"/>
        </w:rPr>
      </w:pPr>
    </w:p>
    <w:p w:rsidR="00967AE1" w:rsidRPr="0078003A" w:rsidRDefault="00967AE1" w:rsidP="0028174A">
      <w:pPr>
        <w:pStyle w:val="TitelArtikel"/>
      </w:pPr>
      <w:bookmarkStart w:id="8" w:name="_Toc517958114"/>
      <w:r w:rsidRPr="0078003A">
        <w:t>Stimm</w:t>
      </w:r>
      <w:r w:rsidR="002B28FE" w:rsidRPr="0078003A">
        <w:t>- und Wahl</w:t>
      </w:r>
      <w:r w:rsidR="00124A6A" w:rsidRPr="0078003A">
        <w:t>recht</w:t>
      </w:r>
      <w:bookmarkEnd w:id="8"/>
    </w:p>
    <w:p w:rsidR="00967AE1" w:rsidRPr="0078003A" w:rsidRDefault="00967AE1" w:rsidP="00F508E1">
      <w:pPr>
        <w:tabs>
          <w:tab w:val="left" w:pos="709"/>
          <w:tab w:val="left" w:pos="2552"/>
        </w:tabs>
        <w:spacing w:line="120" w:lineRule="exact"/>
        <w:jc w:val="both"/>
        <w:rPr>
          <w:rFonts w:ascii="Arial" w:hAnsi="Arial" w:cs="Arial"/>
          <w:sz w:val="20"/>
          <w:szCs w:val="20"/>
        </w:rPr>
      </w:pPr>
    </w:p>
    <w:p w:rsidR="00D952C3" w:rsidRPr="0078003A" w:rsidRDefault="00AC2708" w:rsidP="00FB072A">
      <w:pPr>
        <w:tabs>
          <w:tab w:val="left" w:pos="284"/>
        </w:tabs>
        <w:ind w:left="284" w:hanging="284"/>
        <w:jc w:val="both"/>
        <w:rPr>
          <w:rFonts w:ascii="Arial" w:hAnsi="Arial" w:cs="Arial"/>
          <w:i/>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124A6A" w:rsidRPr="0078003A">
        <w:rPr>
          <w:rFonts w:ascii="Arial" w:hAnsi="Arial" w:cs="Arial"/>
          <w:sz w:val="20"/>
          <w:szCs w:val="20"/>
        </w:rPr>
        <w:t xml:space="preserve">Das </w:t>
      </w:r>
      <w:r w:rsidR="00967AE1" w:rsidRPr="0078003A">
        <w:rPr>
          <w:rFonts w:ascii="Arial" w:hAnsi="Arial" w:cs="Arial"/>
          <w:sz w:val="20"/>
          <w:szCs w:val="20"/>
        </w:rPr>
        <w:t>Stimm</w:t>
      </w:r>
      <w:r w:rsidR="00124A6A" w:rsidRPr="0078003A">
        <w:rPr>
          <w:rFonts w:ascii="Arial" w:hAnsi="Arial" w:cs="Arial"/>
          <w:sz w:val="20"/>
          <w:szCs w:val="20"/>
        </w:rPr>
        <w:t>- und Wahlrecht</w:t>
      </w:r>
      <w:r w:rsidR="00BB41EE" w:rsidRPr="0078003A">
        <w:rPr>
          <w:rFonts w:ascii="Arial" w:hAnsi="Arial" w:cs="Arial"/>
          <w:sz w:val="20"/>
          <w:szCs w:val="20"/>
        </w:rPr>
        <w:t xml:space="preserve"> in Gemeindeangelegenheiten</w:t>
      </w:r>
      <w:r w:rsidR="00124A6A" w:rsidRPr="0078003A">
        <w:rPr>
          <w:rFonts w:ascii="Arial" w:hAnsi="Arial" w:cs="Arial"/>
          <w:sz w:val="20"/>
          <w:szCs w:val="20"/>
        </w:rPr>
        <w:t xml:space="preserve"> steht allen</w:t>
      </w:r>
      <w:r w:rsidR="00BB41EE" w:rsidRPr="0078003A">
        <w:rPr>
          <w:rFonts w:ascii="Arial" w:hAnsi="Arial" w:cs="Arial"/>
          <w:sz w:val="20"/>
          <w:szCs w:val="20"/>
        </w:rPr>
        <w:t xml:space="preserve"> in der Gemeinde wohnhaften</w:t>
      </w:r>
      <w:r w:rsidR="00967AE1" w:rsidRPr="0078003A">
        <w:rPr>
          <w:rFonts w:ascii="Arial" w:hAnsi="Arial" w:cs="Arial"/>
          <w:sz w:val="20"/>
          <w:szCs w:val="20"/>
        </w:rPr>
        <w:t xml:space="preserve"> </w:t>
      </w:r>
      <w:r w:rsidR="00040A14" w:rsidRPr="0078003A">
        <w:rPr>
          <w:rFonts w:ascii="Arial" w:hAnsi="Arial" w:cs="Arial"/>
          <w:sz w:val="20"/>
          <w:szCs w:val="20"/>
        </w:rPr>
        <w:t xml:space="preserve">Schweizerbürgerinnen und </w:t>
      </w:r>
      <w:r w:rsidR="00124A6A" w:rsidRPr="0078003A">
        <w:rPr>
          <w:rFonts w:ascii="Arial" w:hAnsi="Arial" w:cs="Arial"/>
          <w:sz w:val="20"/>
          <w:szCs w:val="20"/>
        </w:rPr>
        <w:t>–</w:t>
      </w:r>
      <w:r w:rsidR="00040A14" w:rsidRPr="0078003A">
        <w:rPr>
          <w:rFonts w:ascii="Arial" w:hAnsi="Arial" w:cs="Arial"/>
          <w:sz w:val="20"/>
          <w:szCs w:val="20"/>
        </w:rPr>
        <w:t>bürger</w:t>
      </w:r>
      <w:r w:rsidR="00124A6A" w:rsidRPr="0078003A">
        <w:rPr>
          <w:rFonts w:ascii="Arial" w:hAnsi="Arial" w:cs="Arial"/>
          <w:sz w:val="20"/>
          <w:szCs w:val="20"/>
        </w:rPr>
        <w:t>n zu</w:t>
      </w:r>
      <w:r w:rsidR="00967AE1" w:rsidRPr="0078003A">
        <w:rPr>
          <w:rFonts w:ascii="Arial" w:hAnsi="Arial" w:cs="Arial"/>
          <w:sz w:val="20"/>
          <w:szCs w:val="20"/>
        </w:rPr>
        <w:t xml:space="preserve">, </w:t>
      </w:r>
      <w:r w:rsidR="00067A72" w:rsidRPr="0078003A">
        <w:rPr>
          <w:rFonts w:ascii="Arial" w:hAnsi="Arial" w:cs="Arial"/>
          <w:sz w:val="20"/>
          <w:szCs w:val="20"/>
        </w:rPr>
        <w:t>welche</w:t>
      </w:r>
      <w:r w:rsidR="00967AE1" w:rsidRPr="0078003A">
        <w:rPr>
          <w:rFonts w:ascii="Arial" w:hAnsi="Arial" w:cs="Arial"/>
          <w:sz w:val="20"/>
          <w:szCs w:val="20"/>
        </w:rPr>
        <w:t xml:space="preserve"> das 18. Altersjahr erfüllt haben und nicht wegen </w:t>
      </w:r>
      <w:r w:rsidR="00A04FA5" w:rsidRPr="0078003A">
        <w:rPr>
          <w:rFonts w:ascii="Arial" w:hAnsi="Arial" w:cs="Arial"/>
          <w:sz w:val="20"/>
          <w:szCs w:val="20"/>
        </w:rPr>
        <w:t xml:space="preserve">dauernder Urteilsunfähigkeit unter umfassender Beistandschaft stehen oder durch eine vorsorgebeauftragte Person vertreten werden. </w:t>
      </w:r>
    </w:p>
    <w:p w:rsidR="00967AE1" w:rsidRDefault="00967AE1" w:rsidP="00F508E1">
      <w:pPr>
        <w:tabs>
          <w:tab w:val="left" w:pos="284"/>
          <w:tab w:val="left" w:pos="709"/>
        </w:tabs>
        <w:jc w:val="both"/>
        <w:rPr>
          <w:rFonts w:ascii="Arial" w:hAnsi="Arial" w:cs="Arial"/>
          <w:sz w:val="20"/>
          <w:szCs w:val="20"/>
        </w:rPr>
      </w:pPr>
    </w:p>
    <w:p w:rsidR="00FB072A" w:rsidRPr="0078003A" w:rsidRDefault="00FB072A" w:rsidP="00F508E1">
      <w:pPr>
        <w:tabs>
          <w:tab w:val="left" w:pos="284"/>
          <w:tab w:val="left" w:pos="709"/>
        </w:tabs>
        <w:jc w:val="both"/>
        <w:rPr>
          <w:rFonts w:ascii="Arial" w:hAnsi="Arial" w:cs="Arial"/>
          <w:sz w:val="20"/>
          <w:szCs w:val="20"/>
        </w:rPr>
      </w:pPr>
    </w:p>
    <w:p w:rsidR="00967AE1" w:rsidRDefault="00967AE1" w:rsidP="0028174A">
      <w:pPr>
        <w:pStyle w:val="TitelArtikel"/>
      </w:pPr>
      <w:bookmarkStart w:id="9" w:name="_Toc517958115"/>
      <w:r w:rsidRPr="0078003A">
        <w:t>Amtsdauer</w:t>
      </w:r>
      <w:bookmarkEnd w:id="9"/>
    </w:p>
    <w:p w:rsidR="00AC2708" w:rsidRPr="0078003A" w:rsidRDefault="00AC2708" w:rsidP="00F508E1">
      <w:pPr>
        <w:tabs>
          <w:tab w:val="left" w:pos="709"/>
          <w:tab w:val="left" w:pos="2552"/>
        </w:tabs>
        <w:spacing w:line="120" w:lineRule="exact"/>
        <w:jc w:val="both"/>
        <w:rPr>
          <w:rFonts w:ascii="Arial" w:hAnsi="Arial" w:cs="Arial"/>
          <w:sz w:val="20"/>
          <w:szCs w:val="20"/>
        </w:rPr>
      </w:pPr>
    </w:p>
    <w:p w:rsidR="00000FAF"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Die Amtsdauer für die </w:t>
      </w:r>
      <w:r w:rsidR="00967AE1" w:rsidRPr="00484AE1">
        <w:rPr>
          <w:rFonts w:ascii="Arial" w:hAnsi="Arial" w:cs="Arial"/>
          <w:sz w:val="20"/>
          <w:szCs w:val="20"/>
        </w:rPr>
        <w:t>Behörde</w:t>
      </w:r>
      <w:r w:rsidR="00EC5E25" w:rsidRPr="00484AE1">
        <w:rPr>
          <w:rFonts w:ascii="Arial" w:hAnsi="Arial" w:cs="Arial"/>
          <w:sz w:val="20"/>
          <w:szCs w:val="20"/>
        </w:rPr>
        <w:t>n</w:t>
      </w:r>
      <w:r w:rsidR="00484AE1" w:rsidRPr="00484AE1">
        <w:rPr>
          <w:rFonts w:ascii="Arial" w:hAnsi="Arial" w:cs="Arial"/>
          <w:sz w:val="20"/>
          <w:szCs w:val="20"/>
        </w:rPr>
        <w:t>mit</w:t>
      </w:r>
      <w:r w:rsidR="00967AE1" w:rsidRPr="00484AE1">
        <w:rPr>
          <w:rFonts w:ascii="Arial" w:hAnsi="Arial" w:cs="Arial"/>
          <w:sz w:val="20"/>
          <w:szCs w:val="20"/>
        </w:rPr>
        <w:t>glieder b</w:t>
      </w:r>
      <w:r w:rsidR="00967AE1" w:rsidRPr="0078003A">
        <w:rPr>
          <w:rFonts w:ascii="Arial" w:hAnsi="Arial" w:cs="Arial"/>
          <w:sz w:val="20"/>
          <w:szCs w:val="20"/>
        </w:rPr>
        <w:t xml:space="preserve">eträgt </w:t>
      </w:r>
      <w:r w:rsidR="00F75E10" w:rsidRPr="0078003A">
        <w:rPr>
          <w:rFonts w:ascii="Arial" w:hAnsi="Arial" w:cs="Arial"/>
          <w:sz w:val="20"/>
          <w:szCs w:val="20"/>
        </w:rPr>
        <w:t>…</w:t>
      </w:r>
      <w:r w:rsidR="00967AE1" w:rsidRPr="0078003A">
        <w:rPr>
          <w:rFonts w:ascii="Arial" w:hAnsi="Arial" w:cs="Arial"/>
          <w:color w:val="FF0000"/>
          <w:sz w:val="20"/>
          <w:szCs w:val="20"/>
        </w:rPr>
        <w:t xml:space="preserve"> </w:t>
      </w:r>
      <w:r w:rsidR="00967AE1" w:rsidRPr="0078003A">
        <w:rPr>
          <w:rFonts w:ascii="Arial" w:hAnsi="Arial" w:cs="Arial"/>
          <w:sz w:val="20"/>
          <w:szCs w:val="20"/>
        </w:rPr>
        <w:t>Jahre.</w:t>
      </w:r>
    </w:p>
    <w:p w:rsidR="00F75E10" w:rsidRPr="0078003A" w:rsidRDefault="00F75E10" w:rsidP="00F508E1">
      <w:pPr>
        <w:tabs>
          <w:tab w:val="left" w:pos="284"/>
          <w:tab w:val="left" w:pos="709"/>
        </w:tabs>
        <w:jc w:val="both"/>
        <w:rPr>
          <w:rFonts w:ascii="Arial" w:hAnsi="Arial" w:cs="Arial"/>
          <w:sz w:val="20"/>
          <w:szCs w:val="20"/>
        </w:rPr>
      </w:pPr>
    </w:p>
    <w:p w:rsidR="00093339" w:rsidRDefault="00093339" w:rsidP="00F508E1">
      <w:pPr>
        <w:tabs>
          <w:tab w:val="left" w:pos="709"/>
        </w:tabs>
        <w:rPr>
          <w:rFonts w:ascii="Arial" w:hAnsi="Arial" w:cs="Arial"/>
          <w:sz w:val="20"/>
          <w:szCs w:val="20"/>
        </w:rPr>
      </w:pPr>
    </w:p>
    <w:p w:rsidR="00967AE1" w:rsidRPr="0078003A" w:rsidRDefault="00AC2708" w:rsidP="0028174A">
      <w:pPr>
        <w:pStyle w:val="TitelArtikel"/>
      </w:pPr>
      <w:bookmarkStart w:id="10" w:name="_Toc517958116"/>
      <w:r w:rsidRPr="0078003A">
        <w:t>Demission</w:t>
      </w:r>
      <w:bookmarkEnd w:id="10"/>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073DD6" w:rsidRPr="0078003A">
        <w:rPr>
          <w:rFonts w:ascii="Arial" w:hAnsi="Arial" w:cs="Arial"/>
          <w:sz w:val="20"/>
          <w:szCs w:val="20"/>
        </w:rPr>
        <w:t>Mitglieder von Gemeindebehörden haben ihre Demission spätestens bis zum … vor den jeweiligen Wahlen dem Gemeindevorstand schriftlich mitzuteilen.</w:t>
      </w:r>
    </w:p>
    <w:p w:rsidR="00967AE1" w:rsidRPr="0078003A" w:rsidRDefault="00967AE1" w:rsidP="00F508E1">
      <w:pPr>
        <w:tabs>
          <w:tab w:val="left" w:pos="284"/>
          <w:tab w:val="left" w:pos="709"/>
        </w:tabs>
        <w:jc w:val="both"/>
        <w:rPr>
          <w:rFonts w:ascii="Arial" w:hAnsi="Arial" w:cs="Arial"/>
          <w:sz w:val="20"/>
          <w:szCs w:val="20"/>
        </w:rPr>
      </w:pPr>
    </w:p>
    <w:p w:rsidR="00BE0059" w:rsidRPr="0078003A" w:rsidRDefault="00BE0059" w:rsidP="00F508E1">
      <w:pPr>
        <w:tabs>
          <w:tab w:val="left" w:pos="284"/>
          <w:tab w:val="left" w:pos="709"/>
        </w:tabs>
        <w:jc w:val="both"/>
        <w:rPr>
          <w:rFonts w:ascii="Arial" w:hAnsi="Arial" w:cs="Arial"/>
          <w:sz w:val="20"/>
          <w:szCs w:val="20"/>
        </w:rPr>
      </w:pPr>
    </w:p>
    <w:p w:rsidR="00967AE1" w:rsidRPr="0078003A" w:rsidRDefault="00AC2708" w:rsidP="0028174A">
      <w:pPr>
        <w:pStyle w:val="TitelArtikel"/>
      </w:pPr>
      <w:r w:rsidRPr="0078003A">
        <w:t xml:space="preserve"> </w:t>
      </w:r>
      <w:bookmarkStart w:id="11" w:name="_Toc517958117"/>
      <w:r w:rsidR="00967AE1" w:rsidRPr="0078003A">
        <w:t>Zeitpunkt der Wahlen</w:t>
      </w:r>
      <w:r w:rsidRPr="0078003A">
        <w:t xml:space="preserve"> </w:t>
      </w:r>
      <w:r w:rsidR="00967AE1" w:rsidRPr="0078003A">
        <w:t>und Amtsantritt</w:t>
      </w:r>
      <w:bookmarkEnd w:id="11"/>
    </w:p>
    <w:p w:rsidR="00AC2708" w:rsidRPr="0078003A" w:rsidRDefault="00AC2708" w:rsidP="00F508E1">
      <w:pPr>
        <w:tabs>
          <w:tab w:val="left" w:pos="709"/>
          <w:tab w:val="left" w:pos="2552"/>
        </w:tabs>
        <w:spacing w:line="120" w:lineRule="exact"/>
        <w:jc w:val="both"/>
        <w:rPr>
          <w:rFonts w:ascii="Arial" w:hAnsi="Arial" w:cs="Arial"/>
          <w:sz w:val="20"/>
          <w:szCs w:val="20"/>
        </w:rPr>
      </w:pPr>
    </w:p>
    <w:p w:rsidR="00967AE1"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i/>
          <w:sz w:val="20"/>
          <w:szCs w:val="20"/>
        </w:rPr>
        <w:tab/>
      </w:r>
      <w:r w:rsidR="00967AE1" w:rsidRPr="0078003A">
        <w:rPr>
          <w:rFonts w:ascii="Arial" w:hAnsi="Arial" w:cs="Arial"/>
          <w:sz w:val="20"/>
          <w:szCs w:val="20"/>
        </w:rPr>
        <w:t>Wahlen an der Urne finden im zweiten Halbjahr statt. Wird ein zweiter Wahlgang nötig, findet dieser</w:t>
      </w:r>
      <w:r w:rsidR="00E36000" w:rsidRPr="0078003A">
        <w:rPr>
          <w:rFonts w:ascii="Arial" w:hAnsi="Arial" w:cs="Arial"/>
          <w:sz w:val="20"/>
          <w:szCs w:val="20"/>
        </w:rPr>
        <w:t xml:space="preserve"> in der Regel</w:t>
      </w:r>
      <w:r w:rsidR="00967AE1" w:rsidRPr="0078003A">
        <w:rPr>
          <w:rFonts w:ascii="Arial" w:hAnsi="Arial" w:cs="Arial"/>
          <w:sz w:val="20"/>
          <w:szCs w:val="20"/>
        </w:rPr>
        <w:t xml:space="preserve"> spätestens </w:t>
      </w:r>
      <w:r w:rsidR="00824C3A" w:rsidRPr="0078003A">
        <w:rPr>
          <w:rFonts w:ascii="Arial" w:hAnsi="Arial" w:cs="Arial"/>
          <w:sz w:val="20"/>
          <w:szCs w:val="20"/>
        </w:rPr>
        <w:t>vier</w:t>
      </w:r>
      <w:r w:rsidR="00967AE1" w:rsidRPr="0078003A">
        <w:rPr>
          <w:rFonts w:ascii="Arial" w:hAnsi="Arial" w:cs="Arial"/>
          <w:sz w:val="20"/>
          <w:szCs w:val="20"/>
        </w:rPr>
        <w:t xml:space="preserve"> Wochen nach dem </w:t>
      </w:r>
      <w:r w:rsidR="000C3F1D" w:rsidRPr="0078003A">
        <w:rPr>
          <w:rFonts w:ascii="Arial" w:hAnsi="Arial" w:cs="Arial"/>
          <w:sz w:val="20"/>
          <w:szCs w:val="20"/>
        </w:rPr>
        <w:t>e</w:t>
      </w:r>
      <w:r w:rsidR="00967AE1" w:rsidRPr="0078003A">
        <w:rPr>
          <w:rFonts w:ascii="Arial" w:hAnsi="Arial" w:cs="Arial"/>
          <w:sz w:val="20"/>
          <w:szCs w:val="20"/>
        </w:rPr>
        <w:t>rste</w:t>
      </w:r>
      <w:bookmarkStart w:id="12" w:name="_GoBack"/>
      <w:bookmarkEnd w:id="12"/>
      <w:r w:rsidR="00967AE1" w:rsidRPr="0078003A">
        <w:rPr>
          <w:rFonts w:ascii="Arial" w:hAnsi="Arial" w:cs="Arial"/>
          <w:sz w:val="20"/>
          <w:szCs w:val="20"/>
        </w:rPr>
        <w:t xml:space="preserve">n </w:t>
      </w:r>
      <w:r w:rsidR="003A7EF8" w:rsidRPr="0078003A">
        <w:rPr>
          <w:rFonts w:ascii="Arial" w:hAnsi="Arial" w:cs="Arial"/>
          <w:sz w:val="20"/>
          <w:szCs w:val="20"/>
        </w:rPr>
        <w:t xml:space="preserve">Wahlgang </w:t>
      </w:r>
      <w:r w:rsidR="00967AE1" w:rsidRPr="0078003A">
        <w:rPr>
          <w:rFonts w:ascii="Arial" w:hAnsi="Arial" w:cs="Arial"/>
          <w:sz w:val="20"/>
          <w:szCs w:val="20"/>
        </w:rPr>
        <w:t>statt.</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6E5454"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t xml:space="preserve">Der Amtsantritt erfolgt am 1. Januar des </w:t>
      </w:r>
      <w:r w:rsidR="005D1AA3" w:rsidRPr="0078003A">
        <w:rPr>
          <w:rFonts w:ascii="Arial" w:hAnsi="Arial" w:cs="Arial"/>
          <w:sz w:val="20"/>
          <w:szCs w:val="20"/>
        </w:rPr>
        <w:t>darauffolgenden</w:t>
      </w:r>
      <w:r w:rsidR="00967AE1" w:rsidRPr="0078003A">
        <w:rPr>
          <w:rFonts w:ascii="Arial" w:hAnsi="Arial" w:cs="Arial"/>
          <w:sz w:val="20"/>
          <w:szCs w:val="20"/>
        </w:rPr>
        <w:t xml:space="preserve"> Jahres. Die </w:t>
      </w:r>
      <w:r w:rsidR="004E2F6F" w:rsidRPr="0078003A">
        <w:rPr>
          <w:rFonts w:ascii="Arial" w:hAnsi="Arial" w:cs="Arial"/>
          <w:sz w:val="20"/>
          <w:szCs w:val="20"/>
        </w:rPr>
        <w:t>Abtretenden</w:t>
      </w:r>
      <w:r w:rsidR="00A27EDE" w:rsidRPr="0078003A">
        <w:rPr>
          <w:rFonts w:ascii="Arial" w:hAnsi="Arial" w:cs="Arial"/>
          <w:sz w:val="20"/>
          <w:szCs w:val="20"/>
        </w:rPr>
        <w:t xml:space="preserve"> </w:t>
      </w:r>
      <w:r w:rsidR="00967AE1" w:rsidRPr="0078003A">
        <w:rPr>
          <w:rFonts w:ascii="Arial" w:hAnsi="Arial" w:cs="Arial"/>
          <w:sz w:val="20"/>
          <w:szCs w:val="20"/>
        </w:rPr>
        <w:t>sind zu einer geordneten Amtsübergabe verpflichtet.</w:t>
      </w:r>
    </w:p>
    <w:p w:rsidR="00BF75F6" w:rsidRPr="0078003A" w:rsidRDefault="00BF75F6"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13" w:name="_Toc517958118"/>
      <w:r w:rsidRPr="0078003A">
        <w:lastRenderedPageBreak/>
        <w:t>Ersatzwahlen</w:t>
      </w:r>
      <w:bookmarkEnd w:id="13"/>
    </w:p>
    <w:p w:rsidR="00AC2708" w:rsidRPr="0078003A" w:rsidRDefault="00AC2708" w:rsidP="00F508E1">
      <w:pPr>
        <w:tabs>
          <w:tab w:val="left" w:pos="709"/>
          <w:tab w:val="left" w:pos="2552"/>
        </w:tabs>
        <w:spacing w:line="120" w:lineRule="exact"/>
        <w:jc w:val="both"/>
        <w:rPr>
          <w:rFonts w:ascii="Arial" w:hAnsi="Arial" w:cs="Arial"/>
          <w:sz w:val="20"/>
          <w:szCs w:val="20"/>
        </w:rPr>
      </w:pPr>
    </w:p>
    <w:p w:rsidR="006E5454" w:rsidRPr="0078003A" w:rsidRDefault="00AC2708"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00967AE1" w:rsidRPr="0078003A">
        <w:rPr>
          <w:rFonts w:ascii="Arial" w:hAnsi="Arial" w:cs="Arial"/>
          <w:bCs/>
          <w:sz w:val="20"/>
          <w:szCs w:val="20"/>
        </w:rPr>
        <w:tab/>
      </w:r>
      <w:r w:rsidR="00967AE1" w:rsidRPr="00F508E1">
        <w:rPr>
          <w:rFonts w:ascii="Arial" w:hAnsi="Arial" w:cs="Arial"/>
          <w:sz w:val="20"/>
          <w:szCs w:val="20"/>
        </w:rPr>
        <w:t>Scheidet</w:t>
      </w:r>
      <w:r w:rsidR="00967AE1" w:rsidRPr="0078003A">
        <w:rPr>
          <w:rFonts w:ascii="Arial" w:hAnsi="Arial" w:cs="Arial"/>
          <w:bCs/>
          <w:sz w:val="20"/>
          <w:szCs w:val="20"/>
        </w:rPr>
        <w:t xml:space="preserve"> im Laufe einer Amtsperiode ein</w:t>
      </w:r>
      <w:r w:rsidR="004E2F6F" w:rsidRPr="0078003A">
        <w:rPr>
          <w:rFonts w:ascii="Arial" w:hAnsi="Arial" w:cs="Arial"/>
          <w:bCs/>
          <w:sz w:val="20"/>
          <w:szCs w:val="20"/>
        </w:rPr>
        <w:t>e Amtsinhaberin oder ein</w:t>
      </w:r>
      <w:r w:rsidR="00967AE1" w:rsidRPr="0078003A">
        <w:rPr>
          <w:rFonts w:ascii="Arial" w:hAnsi="Arial" w:cs="Arial"/>
          <w:bCs/>
          <w:sz w:val="20"/>
          <w:szCs w:val="20"/>
        </w:rPr>
        <w:t xml:space="preserve"> Amtsinhaber definitiv aus dem Amt aus, so ist für den Rest der Amtsperiode eine Ersatzwahl zu treffen, wenn die laufende Amtsperiode noch länger als </w:t>
      </w:r>
      <w:r w:rsidR="002A2879" w:rsidRPr="0078003A">
        <w:rPr>
          <w:rFonts w:ascii="Arial" w:hAnsi="Arial" w:cs="Arial"/>
          <w:bCs/>
          <w:sz w:val="20"/>
          <w:szCs w:val="20"/>
        </w:rPr>
        <w:t xml:space="preserve">... </w:t>
      </w:r>
      <w:r w:rsidR="00967AE1" w:rsidRPr="0078003A">
        <w:rPr>
          <w:rFonts w:ascii="Arial" w:hAnsi="Arial" w:cs="Arial"/>
          <w:bCs/>
          <w:sz w:val="20"/>
          <w:szCs w:val="20"/>
        </w:rPr>
        <w:t xml:space="preserve">Monate dauert. </w:t>
      </w:r>
    </w:p>
    <w:p w:rsidR="006E5454" w:rsidRPr="0078003A" w:rsidRDefault="006E5454" w:rsidP="00F508E1">
      <w:pPr>
        <w:tabs>
          <w:tab w:val="left" w:pos="709"/>
          <w:tab w:val="left" w:pos="2552"/>
        </w:tabs>
        <w:spacing w:line="120" w:lineRule="exact"/>
        <w:jc w:val="both"/>
        <w:rPr>
          <w:rFonts w:ascii="Arial" w:hAnsi="Arial" w:cs="Arial"/>
          <w:bCs/>
          <w:sz w:val="20"/>
          <w:szCs w:val="20"/>
        </w:rPr>
      </w:pPr>
    </w:p>
    <w:p w:rsidR="00967AE1" w:rsidRPr="0078003A" w:rsidRDefault="00AC2708" w:rsidP="00DD1DB9">
      <w:pPr>
        <w:tabs>
          <w:tab w:val="left" w:pos="284"/>
        </w:tabs>
        <w:ind w:left="284" w:hanging="284"/>
        <w:jc w:val="both"/>
        <w:rPr>
          <w:rFonts w:ascii="Arial" w:hAnsi="Arial" w:cs="Arial"/>
          <w:b/>
          <w:sz w:val="20"/>
          <w:szCs w:val="20"/>
        </w:rPr>
      </w:pPr>
      <w:r w:rsidRPr="0078003A">
        <w:rPr>
          <w:rFonts w:ascii="Arial" w:hAnsi="Arial" w:cs="Arial"/>
          <w:bCs/>
          <w:sz w:val="20"/>
          <w:szCs w:val="20"/>
          <w:vertAlign w:val="superscript"/>
        </w:rPr>
        <w:t>2</w:t>
      </w:r>
      <w:r w:rsidR="006E5454" w:rsidRPr="0078003A">
        <w:rPr>
          <w:rFonts w:ascii="Arial" w:hAnsi="Arial" w:cs="Arial"/>
          <w:bCs/>
          <w:sz w:val="20"/>
          <w:szCs w:val="20"/>
        </w:rPr>
        <w:tab/>
      </w:r>
      <w:r w:rsidR="00967AE1" w:rsidRPr="0078003A">
        <w:rPr>
          <w:rFonts w:ascii="Arial" w:hAnsi="Arial" w:cs="Arial"/>
          <w:bCs/>
          <w:sz w:val="20"/>
          <w:szCs w:val="20"/>
        </w:rPr>
        <w:t xml:space="preserve">Für die </w:t>
      </w:r>
      <w:r w:rsidR="00967AE1" w:rsidRPr="00F508E1">
        <w:rPr>
          <w:rFonts w:ascii="Arial" w:hAnsi="Arial" w:cs="Arial"/>
          <w:sz w:val="20"/>
          <w:szCs w:val="20"/>
        </w:rPr>
        <w:t>Ersatzwahl</w:t>
      </w:r>
      <w:r w:rsidR="006E5454" w:rsidRPr="00F508E1">
        <w:rPr>
          <w:rFonts w:ascii="Arial" w:hAnsi="Arial" w:cs="Arial"/>
          <w:sz w:val="20"/>
          <w:szCs w:val="20"/>
        </w:rPr>
        <w:t>en</w:t>
      </w:r>
      <w:r w:rsidR="00967AE1" w:rsidRPr="0078003A">
        <w:rPr>
          <w:rFonts w:ascii="Arial" w:hAnsi="Arial" w:cs="Arial"/>
          <w:bCs/>
          <w:sz w:val="20"/>
          <w:szCs w:val="20"/>
        </w:rPr>
        <w:t xml:space="preserve"> gelten die gleichen Bestimmungen wie für die ordentlichen Wahlen.</w:t>
      </w:r>
    </w:p>
    <w:p w:rsidR="00052918" w:rsidRPr="00FB072A" w:rsidRDefault="00052918" w:rsidP="00F508E1">
      <w:pPr>
        <w:tabs>
          <w:tab w:val="left" w:pos="284"/>
          <w:tab w:val="left" w:pos="709"/>
        </w:tabs>
        <w:jc w:val="both"/>
        <w:rPr>
          <w:rFonts w:ascii="Arial" w:hAnsi="Arial" w:cs="Arial"/>
          <w:sz w:val="20"/>
          <w:szCs w:val="20"/>
        </w:rPr>
      </w:pPr>
    </w:p>
    <w:p w:rsidR="00215DBA" w:rsidRPr="0078003A" w:rsidRDefault="00215DBA" w:rsidP="00F508E1">
      <w:pPr>
        <w:tabs>
          <w:tab w:val="left" w:pos="284"/>
          <w:tab w:val="left" w:pos="709"/>
        </w:tabs>
        <w:jc w:val="both"/>
        <w:rPr>
          <w:rFonts w:ascii="Arial" w:hAnsi="Arial" w:cs="Arial"/>
          <w:sz w:val="20"/>
          <w:szCs w:val="20"/>
        </w:rPr>
      </w:pPr>
    </w:p>
    <w:p w:rsidR="00215DBA" w:rsidRPr="0078003A" w:rsidRDefault="00215DBA" w:rsidP="0028174A">
      <w:pPr>
        <w:pStyle w:val="TitelArtikel"/>
      </w:pPr>
      <w:bookmarkStart w:id="14" w:name="_Toc517958119"/>
      <w:r w:rsidRPr="0078003A">
        <w:t>Sitzungsteilnahme, Beschlussfähigkeit</w:t>
      </w:r>
      <w:bookmarkEnd w:id="14"/>
    </w:p>
    <w:p w:rsidR="00215DBA" w:rsidRPr="0078003A" w:rsidRDefault="00215DBA" w:rsidP="00F508E1">
      <w:pPr>
        <w:tabs>
          <w:tab w:val="left" w:pos="709"/>
          <w:tab w:val="left" w:pos="2552"/>
        </w:tabs>
        <w:spacing w:line="120" w:lineRule="exact"/>
        <w:jc w:val="both"/>
        <w:rPr>
          <w:rFonts w:ascii="Arial" w:hAnsi="Arial" w:cs="Arial"/>
          <w:sz w:val="20"/>
          <w:szCs w:val="20"/>
        </w:rPr>
      </w:pPr>
    </w:p>
    <w:p w:rsidR="00215DBA" w:rsidRPr="0078003A" w:rsidRDefault="00215DBA"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Pr="0078003A">
        <w:rPr>
          <w:rFonts w:ascii="Arial" w:hAnsi="Arial" w:cs="Arial"/>
          <w:bCs/>
          <w:sz w:val="20"/>
          <w:szCs w:val="20"/>
        </w:rPr>
        <w:tab/>
        <w:t>Vorbehältlich entschuldbarer Gründe sind die Mitglied</w:t>
      </w:r>
      <w:r w:rsidR="001C6F5A" w:rsidRPr="0078003A">
        <w:rPr>
          <w:rFonts w:ascii="Arial" w:hAnsi="Arial" w:cs="Arial"/>
          <w:bCs/>
          <w:sz w:val="20"/>
          <w:szCs w:val="20"/>
        </w:rPr>
        <w:t>er von Behörden</w:t>
      </w:r>
      <w:r w:rsidRPr="0078003A">
        <w:rPr>
          <w:rFonts w:ascii="Arial" w:hAnsi="Arial" w:cs="Arial"/>
          <w:bCs/>
          <w:sz w:val="20"/>
          <w:szCs w:val="20"/>
        </w:rPr>
        <w:t xml:space="preserve"> zur Teilnahme an den Sitzungen </w:t>
      </w:r>
      <w:r w:rsidRPr="00F508E1">
        <w:rPr>
          <w:rFonts w:ascii="Arial" w:hAnsi="Arial" w:cs="Arial"/>
          <w:sz w:val="20"/>
          <w:szCs w:val="20"/>
        </w:rPr>
        <w:t>verpflichtet</w:t>
      </w:r>
      <w:r w:rsidRPr="0078003A">
        <w:rPr>
          <w:rFonts w:ascii="Arial" w:hAnsi="Arial" w:cs="Arial"/>
          <w:bCs/>
          <w:sz w:val="20"/>
          <w:szCs w:val="20"/>
        </w:rPr>
        <w:t xml:space="preserve">. </w:t>
      </w:r>
    </w:p>
    <w:p w:rsidR="00215DBA" w:rsidRPr="0078003A" w:rsidRDefault="00215DBA" w:rsidP="00F508E1">
      <w:pPr>
        <w:tabs>
          <w:tab w:val="left" w:pos="709"/>
          <w:tab w:val="left" w:pos="2552"/>
        </w:tabs>
        <w:spacing w:line="120" w:lineRule="exact"/>
        <w:jc w:val="both"/>
        <w:rPr>
          <w:rFonts w:ascii="Arial" w:hAnsi="Arial" w:cs="Arial"/>
          <w:bCs/>
          <w:sz w:val="20"/>
          <w:szCs w:val="20"/>
        </w:rPr>
      </w:pPr>
    </w:p>
    <w:p w:rsidR="00215DBA" w:rsidRPr="0078003A" w:rsidRDefault="00215DBA" w:rsidP="00DD1DB9">
      <w:pPr>
        <w:tabs>
          <w:tab w:val="left" w:pos="284"/>
        </w:tabs>
        <w:ind w:left="284" w:hanging="284"/>
        <w:jc w:val="both"/>
        <w:rPr>
          <w:rFonts w:ascii="Arial" w:hAnsi="Arial" w:cs="Arial"/>
          <w:sz w:val="20"/>
          <w:szCs w:val="20"/>
        </w:rPr>
      </w:pPr>
      <w:r w:rsidRPr="0078003A">
        <w:rPr>
          <w:rFonts w:ascii="Arial" w:hAnsi="Arial" w:cs="Arial"/>
          <w:bCs/>
          <w:sz w:val="20"/>
          <w:szCs w:val="20"/>
          <w:vertAlign w:val="superscript"/>
        </w:rPr>
        <w:t>2</w:t>
      </w:r>
      <w:r w:rsidRPr="0078003A">
        <w:rPr>
          <w:rFonts w:ascii="Arial" w:hAnsi="Arial" w:cs="Arial"/>
          <w:bCs/>
          <w:sz w:val="20"/>
          <w:szCs w:val="20"/>
        </w:rPr>
        <w:tab/>
      </w:r>
      <w:r w:rsidR="001C6F5A" w:rsidRPr="0078003A">
        <w:rPr>
          <w:rFonts w:ascii="Arial" w:hAnsi="Arial" w:cs="Arial"/>
          <w:bCs/>
          <w:sz w:val="20"/>
          <w:szCs w:val="20"/>
        </w:rPr>
        <w:t>Eine Behörde</w:t>
      </w:r>
      <w:r w:rsidRPr="0078003A">
        <w:rPr>
          <w:rFonts w:ascii="Arial" w:hAnsi="Arial" w:cs="Arial"/>
          <w:bCs/>
          <w:sz w:val="20"/>
          <w:szCs w:val="20"/>
        </w:rPr>
        <w:t xml:space="preserve"> ist beschlussfähig, wenn mindestens die Mehrheit ihrer Mitglieder anwesend und </w:t>
      </w:r>
      <w:r w:rsidRPr="00F508E1">
        <w:rPr>
          <w:rFonts w:ascii="Arial" w:hAnsi="Arial" w:cs="Arial"/>
          <w:sz w:val="20"/>
          <w:szCs w:val="20"/>
        </w:rPr>
        <w:t>stimmberechtigt</w:t>
      </w:r>
      <w:r w:rsidRPr="0078003A">
        <w:rPr>
          <w:rFonts w:ascii="Arial" w:hAnsi="Arial" w:cs="Arial"/>
          <w:bCs/>
          <w:sz w:val="20"/>
          <w:szCs w:val="20"/>
        </w:rPr>
        <w:t xml:space="preserve"> ist.</w:t>
      </w:r>
    </w:p>
    <w:p w:rsidR="00215DBA" w:rsidRPr="0078003A" w:rsidRDefault="00215DBA" w:rsidP="00F508E1">
      <w:pPr>
        <w:tabs>
          <w:tab w:val="left" w:pos="284"/>
          <w:tab w:val="left" w:pos="709"/>
        </w:tabs>
        <w:jc w:val="both"/>
        <w:rPr>
          <w:rFonts w:ascii="Arial" w:hAnsi="Arial" w:cs="Arial"/>
          <w:sz w:val="20"/>
          <w:szCs w:val="20"/>
        </w:rPr>
      </w:pPr>
    </w:p>
    <w:p w:rsidR="00215DBA" w:rsidRPr="0078003A" w:rsidRDefault="00215DBA" w:rsidP="00F508E1">
      <w:pPr>
        <w:tabs>
          <w:tab w:val="left" w:pos="284"/>
          <w:tab w:val="left" w:pos="709"/>
        </w:tabs>
        <w:jc w:val="both"/>
        <w:rPr>
          <w:rFonts w:ascii="Arial" w:hAnsi="Arial" w:cs="Arial"/>
          <w:sz w:val="20"/>
          <w:szCs w:val="20"/>
        </w:rPr>
      </w:pPr>
    </w:p>
    <w:p w:rsidR="00215DBA" w:rsidRPr="0078003A" w:rsidRDefault="00215DBA" w:rsidP="0028174A">
      <w:pPr>
        <w:pStyle w:val="TitelArtikel"/>
      </w:pPr>
      <w:bookmarkStart w:id="15" w:name="_Toc517958120"/>
      <w:r w:rsidRPr="0078003A">
        <w:t>Stimmpflicht</w:t>
      </w:r>
      <w:bookmarkEnd w:id="15"/>
    </w:p>
    <w:p w:rsidR="00215DBA" w:rsidRPr="0078003A" w:rsidRDefault="00215DBA" w:rsidP="00F508E1">
      <w:pPr>
        <w:tabs>
          <w:tab w:val="left" w:pos="709"/>
          <w:tab w:val="left" w:pos="2552"/>
        </w:tabs>
        <w:spacing w:line="120" w:lineRule="exact"/>
        <w:jc w:val="both"/>
        <w:rPr>
          <w:rFonts w:ascii="Arial" w:hAnsi="Arial" w:cs="Arial"/>
          <w:sz w:val="20"/>
          <w:szCs w:val="20"/>
        </w:rPr>
      </w:pPr>
    </w:p>
    <w:p w:rsidR="00215DBA" w:rsidRPr="0078003A" w:rsidRDefault="00215DBA"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i/>
          <w:sz w:val="20"/>
          <w:szCs w:val="20"/>
        </w:rPr>
        <w:tab/>
      </w:r>
      <w:r w:rsidR="001C6F5A" w:rsidRPr="0078003A">
        <w:rPr>
          <w:rFonts w:ascii="Arial" w:hAnsi="Arial" w:cs="Arial"/>
          <w:sz w:val="20"/>
          <w:szCs w:val="20"/>
        </w:rPr>
        <w:t>Jedes Behördenmitglied</w:t>
      </w:r>
      <w:r w:rsidRPr="0078003A">
        <w:rPr>
          <w:rFonts w:ascii="Arial" w:hAnsi="Arial" w:cs="Arial"/>
          <w:sz w:val="20"/>
          <w:szCs w:val="20"/>
        </w:rPr>
        <w:t xml:space="preserve"> ist bei Abstimmungen und Wahlen zur Stimmabgabe verpflichtet.</w:t>
      </w:r>
      <w:r w:rsidR="00D5374A" w:rsidRPr="0078003A">
        <w:rPr>
          <w:rFonts w:ascii="Arial" w:hAnsi="Arial" w:cs="Arial"/>
          <w:sz w:val="20"/>
          <w:szCs w:val="20"/>
        </w:rPr>
        <w:t xml:space="preserve"> Vorbehalten bleiben die Bestimmungen über den Ausstand.</w:t>
      </w:r>
    </w:p>
    <w:p w:rsidR="00215DBA" w:rsidRPr="0078003A" w:rsidRDefault="00215DBA" w:rsidP="00F508E1">
      <w:pPr>
        <w:tabs>
          <w:tab w:val="left" w:pos="284"/>
          <w:tab w:val="left" w:pos="709"/>
        </w:tabs>
        <w:jc w:val="both"/>
        <w:rPr>
          <w:rFonts w:ascii="Arial" w:hAnsi="Arial" w:cs="Arial"/>
          <w:sz w:val="20"/>
          <w:szCs w:val="20"/>
        </w:rPr>
      </w:pPr>
    </w:p>
    <w:p w:rsidR="00C53C04" w:rsidRPr="0078003A" w:rsidRDefault="00C53C04" w:rsidP="00F508E1">
      <w:pPr>
        <w:tabs>
          <w:tab w:val="left" w:pos="284"/>
          <w:tab w:val="left" w:pos="709"/>
        </w:tabs>
        <w:jc w:val="both"/>
        <w:rPr>
          <w:rFonts w:ascii="Arial" w:hAnsi="Arial" w:cs="Arial"/>
          <w:sz w:val="20"/>
          <w:szCs w:val="20"/>
        </w:rPr>
      </w:pPr>
    </w:p>
    <w:p w:rsidR="00C53C04" w:rsidRPr="0078003A" w:rsidRDefault="00C53C04" w:rsidP="0028174A">
      <w:pPr>
        <w:pStyle w:val="TitelArtikel"/>
      </w:pPr>
      <w:bookmarkStart w:id="16" w:name="_Toc517958121"/>
      <w:r w:rsidRPr="0078003A">
        <w:t>Entscheid</w:t>
      </w:r>
      <w:r w:rsidR="00FD32D1" w:rsidRPr="0078003A">
        <w:t>e</w:t>
      </w:r>
      <w:r w:rsidRPr="0078003A">
        <w:t>, Gemeindebehörde</w:t>
      </w:r>
      <w:r w:rsidR="004D2E9D" w:rsidRPr="0078003A">
        <w:t>n</w:t>
      </w:r>
      <w:bookmarkEnd w:id="16"/>
    </w:p>
    <w:p w:rsidR="00C53C04" w:rsidRPr="0078003A" w:rsidRDefault="00C53C04" w:rsidP="00F508E1">
      <w:pPr>
        <w:tabs>
          <w:tab w:val="left" w:pos="709"/>
          <w:tab w:val="left" w:pos="2552"/>
        </w:tabs>
        <w:spacing w:line="120" w:lineRule="exact"/>
        <w:jc w:val="both"/>
        <w:rPr>
          <w:rFonts w:ascii="Arial" w:hAnsi="Arial" w:cs="Arial"/>
          <w:sz w:val="20"/>
          <w:szCs w:val="20"/>
        </w:rPr>
      </w:pPr>
    </w:p>
    <w:p w:rsidR="00C53C04" w:rsidRPr="0078003A" w:rsidRDefault="00C53C04"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rPr>
        <w:tab/>
        <w:t>Für alle Behördenentscheide gilt das Mehr der anwesenden Mitglieder. Bei Stimmengleichheit entscheidet die Präsidentin oder der Präsident, bei Wahlen das Los.</w:t>
      </w:r>
    </w:p>
    <w:p w:rsidR="00C53C04" w:rsidRPr="0078003A" w:rsidRDefault="00C53C04" w:rsidP="00F508E1">
      <w:pPr>
        <w:tabs>
          <w:tab w:val="left" w:pos="284"/>
          <w:tab w:val="left" w:pos="709"/>
        </w:tabs>
        <w:jc w:val="both"/>
        <w:rPr>
          <w:rFonts w:ascii="Arial" w:hAnsi="Arial" w:cs="Arial"/>
          <w:sz w:val="20"/>
          <w:szCs w:val="20"/>
        </w:rPr>
      </w:pPr>
    </w:p>
    <w:p w:rsidR="00F01AC2" w:rsidRPr="0078003A" w:rsidRDefault="00F01AC2"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17" w:name="_Toc517958122"/>
      <w:r w:rsidRPr="0078003A">
        <w:t>Ausschlussgründe</w:t>
      </w:r>
      <w:bookmarkEnd w:id="17"/>
    </w:p>
    <w:p w:rsidR="00967AE1" w:rsidRPr="0078003A" w:rsidRDefault="00967AE1" w:rsidP="00F508E1">
      <w:pPr>
        <w:tabs>
          <w:tab w:val="left" w:pos="709"/>
          <w:tab w:val="left" w:pos="2552"/>
        </w:tabs>
        <w:spacing w:line="120" w:lineRule="exact"/>
        <w:jc w:val="both"/>
        <w:rPr>
          <w:rFonts w:ascii="Arial" w:hAnsi="Arial" w:cs="Arial"/>
          <w:sz w:val="20"/>
          <w:szCs w:val="20"/>
        </w:rPr>
      </w:pPr>
    </w:p>
    <w:p w:rsidR="000A2BD4"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Verwandte und Verschwägerte in gerader Linie, Ehe</w:t>
      </w:r>
      <w:r w:rsidR="00860EFC" w:rsidRPr="0078003A">
        <w:rPr>
          <w:rFonts w:ascii="Arial" w:hAnsi="Arial" w:cs="Arial"/>
          <w:sz w:val="20"/>
          <w:szCs w:val="20"/>
        </w:rPr>
        <w:t>leute</w:t>
      </w:r>
      <w:r w:rsidR="00967AE1" w:rsidRPr="0078003A">
        <w:rPr>
          <w:rFonts w:ascii="Arial" w:hAnsi="Arial" w:cs="Arial"/>
          <w:sz w:val="20"/>
          <w:szCs w:val="20"/>
        </w:rPr>
        <w:t xml:space="preserve"> und Geschwister sowie Personen, die zusammen in eingetragener Partnerschaft oder faktischer Lebensgemeinschaft leben, dürfen nicht gleichzeitig derselben</w:t>
      </w:r>
      <w:r w:rsidR="001C6F5A" w:rsidRPr="0078003A">
        <w:rPr>
          <w:rFonts w:ascii="Arial" w:hAnsi="Arial" w:cs="Arial"/>
          <w:sz w:val="20"/>
          <w:szCs w:val="20"/>
        </w:rPr>
        <w:t xml:space="preserve"> Gemeindebehörde</w:t>
      </w:r>
      <w:r w:rsidR="00967AE1" w:rsidRPr="0078003A">
        <w:rPr>
          <w:rFonts w:ascii="Arial" w:hAnsi="Arial" w:cs="Arial"/>
          <w:sz w:val="20"/>
          <w:szCs w:val="20"/>
        </w:rPr>
        <w:t xml:space="preserve"> angehören.</w:t>
      </w:r>
      <w:r w:rsidR="00685A3E" w:rsidRPr="0078003A">
        <w:rPr>
          <w:rFonts w:ascii="Arial" w:hAnsi="Arial" w:cs="Arial"/>
          <w:sz w:val="20"/>
          <w:szCs w:val="20"/>
        </w:rPr>
        <w:t xml:space="preserve"> </w:t>
      </w:r>
    </w:p>
    <w:p w:rsidR="000A2BD4" w:rsidRPr="0078003A" w:rsidRDefault="000A2BD4" w:rsidP="00F508E1">
      <w:pPr>
        <w:tabs>
          <w:tab w:val="left" w:pos="709"/>
          <w:tab w:val="left" w:pos="2552"/>
        </w:tabs>
        <w:spacing w:line="120" w:lineRule="exact"/>
        <w:jc w:val="both"/>
        <w:rPr>
          <w:rFonts w:ascii="Arial" w:hAnsi="Arial" w:cs="Arial"/>
          <w:sz w:val="20"/>
          <w:szCs w:val="20"/>
        </w:rPr>
      </w:pPr>
    </w:p>
    <w:p w:rsidR="00967AE1"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0A2BD4" w:rsidRPr="0078003A">
        <w:rPr>
          <w:rFonts w:ascii="Arial" w:hAnsi="Arial" w:cs="Arial"/>
          <w:sz w:val="20"/>
          <w:szCs w:val="20"/>
        </w:rPr>
        <w:tab/>
      </w:r>
      <w:r w:rsidR="00967AE1" w:rsidRPr="0078003A">
        <w:rPr>
          <w:rFonts w:ascii="Arial" w:hAnsi="Arial" w:cs="Arial"/>
          <w:sz w:val="20"/>
          <w:szCs w:val="20"/>
        </w:rPr>
        <w:t>Diese Ausschlussgründe gelten auch zwischen Mitgliedern des Gemeindevorstands</w:t>
      </w:r>
      <w:r w:rsidR="00824C3A" w:rsidRPr="0078003A">
        <w:rPr>
          <w:rFonts w:ascii="Arial" w:hAnsi="Arial" w:cs="Arial"/>
          <w:sz w:val="20"/>
          <w:szCs w:val="20"/>
        </w:rPr>
        <w:t xml:space="preserve"> und der Geschäftsprüfungskommission</w:t>
      </w:r>
      <w:r w:rsidR="00967AE1" w:rsidRPr="0078003A">
        <w:rPr>
          <w:rFonts w:ascii="Arial" w:hAnsi="Arial" w:cs="Arial"/>
          <w:sz w:val="20"/>
          <w:szCs w:val="20"/>
        </w:rPr>
        <w:t>.</w:t>
      </w:r>
    </w:p>
    <w:p w:rsidR="00EF240F" w:rsidRPr="0078003A" w:rsidRDefault="00EF240F" w:rsidP="00F508E1">
      <w:pPr>
        <w:tabs>
          <w:tab w:val="left" w:pos="709"/>
          <w:tab w:val="left" w:pos="2552"/>
        </w:tabs>
        <w:spacing w:line="120" w:lineRule="exact"/>
        <w:jc w:val="both"/>
        <w:rPr>
          <w:rFonts w:ascii="Arial" w:hAnsi="Arial" w:cs="Arial"/>
          <w:sz w:val="20"/>
          <w:szCs w:val="20"/>
        </w:rPr>
      </w:pPr>
    </w:p>
    <w:p w:rsidR="00EF240F"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EF240F" w:rsidRPr="0078003A">
        <w:rPr>
          <w:rFonts w:ascii="Arial" w:hAnsi="Arial" w:cs="Arial"/>
          <w:sz w:val="20"/>
          <w:szCs w:val="20"/>
        </w:rPr>
        <w:tab/>
        <w:t xml:space="preserve">Liegen Ausschlussgründe vor, so ist bei gleichzeitiger Wahl diejenige Person gewählt, die mehr Stimmen auf sich vereinigt. Haben die Kandidatinnen und Kandidaten gleich viele Stimmen erhalten, entscheidet das Los. </w:t>
      </w:r>
    </w:p>
    <w:p w:rsidR="00EF240F" w:rsidRPr="0078003A" w:rsidRDefault="00EF240F" w:rsidP="00F508E1">
      <w:pPr>
        <w:tabs>
          <w:tab w:val="left" w:pos="709"/>
          <w:tab w:val="left" w:pos="2552"/>
        </w:tabs>
        <w:spacing w:line="120" w:lineRule="exact"/>
        <w:jc w:val="both"/>
        <w:rPr>
          <w:rFonts w:ascii="Arial" w:hAnsi="Arial" w:cs="Arial"/>
          <w:sz w:val="20"/>
          <w:szCs w:val="20"/>
        </w:rPr>
      </w:pPr>
    </w:p>
    <w:p w:rsidR="002B1DB8"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4</w:t>
      </w:r>
      <w:r w:rsidR="00EF240F" w:rsidRPr="0078003A">
        <w:rPr>
          <w:rFonts w:ascii="Arial" w:hAnsi="Arial" w:cs="Arial"/>
          <w:sz w:val="20"/>
          <w:szCs w:val="20"/>
        </w:rPr>
        <w:tab/>
        <w:t>Wird eine</w:t>
      </w:r>
      <w:r w:rsidR="007B5BC8" w:rsidRPr="0078003A">
        <w:rPr>
          <w:rFonts w:ascii="Arial" w:hAnsi="Arial" w:cs="Arial"/>
          <w:sz w:val="20"/>
          <w:szCs w:val="20"/>
        </w:rPr>
        <w:t xml:space="preserve"> der</w:t>
      </w:r>
      <w:r w:rsidR="00EF240F" w:rsidRPr="0078003A">
        <w:rPr>
          <w:rFonts w:ascii="Arial" w:hAnsi="Arial" w:cs="Arial"/>
          <w:sz w:val="20"/>
          <w:szCs w:val="20"/>
        </w:rPr>
        <w:t xml:space="preserve"> Person</w:t>
      </w:r>
      <w:r w:rsidR="007B5BC8" w:rsidRPr="0078003A">
        <w:rPr>
          <w:rFonts w:ascii="Arial" w:hAnsi="Arial" w:cs="Arial"/>
          <w:sz w:val="20"/>
          <w:szCs w:val="20"/>
        </w:rPr>
        <w:t>en</w:t>
      </w:r>
      <w:r w:rsidR="00EF240F" w:rsidRPr="0078003A">
        <w:rPr>
          <w:rFonts w:ascii="Arial" w:hAnsi="Arial" w:cs="Arial"/>
          <w:sz w:val="20"/>
          <w:szCs w:val="20"/>
        </w:rPr>
        <w:t xml:space="preserve">, zwischen denen ein Ausschlussgrund besteht, gewählt und ist die andere im Amt, ohne dass gleichzeitig mit der Wahl der ersten Person die Wiederwahl der zweiten anstünde, so ist die Wahl ungültig. </w:t>
      </w:r>
    </w:p>
    <w:p w:rsidR="00C21731" w:rsidRPr="0078003A" w:rsidRDefault="00C21731" w:rsidP="00F508E1">
      <w:pPr>
        <w:tabs>
          <w:tab w:val="left" w:pos="284"/>
          <w:tab w:val="left" w:pos="709"/>
        </w:tabs>
        <w:jc w:val="both"/>
        <w:rPr>
          <w:rFonts w:ascii="Arial" w:hAnsi="Arial" w:cs="Arial"/>
          <w:sz w:val="20"/>
          <w:szCs w:val="20"/>
        </w:rPr>
      </w:pPr>
    </w:p>
    <w:p w:rsidR="00572323" w:rsidRPr="0078003A" w:rsidRDefault="00572323" w:rsidP="00F508E1">
      <w:pPr>
        <w:tabs>
          <w:tab w:val="left" w:pos="284"/>
          <w:tab w:val="left" w:pos="709"/>
        </w:tabs>
        <w:jc w:val="both"/>
        <w:rPr>
          <w:rFonts w:ascii="Arial" w:hAnsi="Arial" w:cs="Arial"/>
          <w:sz w:val="20"/>
          <w:szCs w:val="20"/>
        </w:rPr>
      </w:pPr>
    </w:p>
    <w:p w:rsidR="00967AE1" w:rsidRPr="0078003A" w:rsidRDefault="000666E8" w:rsidP="0028174A">
      <w:pPr>
        <w:pStyle w:val="TitelArtikel"/>
      </w:pPr>
      <w:bookmarkStart w:id="18" w:name="_Toc517958123"/>
      <w:r w:rsidRPr="0078003A">
        <w:t>Unvereinbarkeit</w:t>
      </w:r>
      <w:bookmarkEnd w:id="18"/>
    </w:p>
    <w:p w:rsidR="00AC2708" w:rsidRPr="0078003A" w:rsidRDefault="00AC2708" w:rsidP="00F508E1">
      <w:pPr>
        <w:tabs>
          <w:tab w:val="left" w:pos="709"/>
          <w:tab w:val="left" w:pos="2552"/>
        </w:tabs>
        <w:spacing w:line="120" w:lineRule="exact"/>
        <w:jc w:val="both"/>
        <w:rPr>
          <w:rFonts w:ascii="Arial" w:hAnsi="Arial" w:cs="Arial"/>
          <w:sz w:val="20"/>
          <w:szCs w:val="20"/>
        </w:rPr>
      </w:pPr>
    </w:p>
    <w:p w:rsidR="0055277E"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286ADD">
        <w:rPr>
          <w:rFonts w:ascii="Arial" w:hAnsi="Arial" w:cs="Arial"/>
          <w:sz w:val="20"/>
          <w:szCs w:val="20"/>
        </w:rPr>
        <w:t xml:space="preserve">Eine </w:t>
      </w:r>
      <w:r w:rsidR="00967AE1" w:rsidRPr="00D661ED">
        <w:rPr>
          <w:rFonts w:ascii="Arial" w:hAnsi="Arial" w:cs="Arial"/>
          <w:sz w:val="20"/>
          <w:szCs w:val="20"/>
        </w:rPr>
        <w:t>Gemeinde</w:t>
      </w:r>
      <w:r w:rsidR="006C276E" w:rsidRPr="00D661ED">
        <w:rPr>
          <w:rFonts w:ascii="Arial" w:hAnsi="Arial" w:cs="Arial"/>
          <w:sz w:val="20"/>
          <w:szCs w:val="20"/>
        </w:rPr>
        <w:t>angestellte</w:t>
      </w:r>
      <w:r w:rsidR="00286ADD">
        <w:rPr>
          <w:rFonts w:ascii="Arial" w:hAnsi="Arial" w:cs="Arial"/>
          <w:sz w:val="20"/>
          <w:szCs w:val="20"/>
        </w:rPr>
        <w:t xml:space="preserve"> oder ein Gemeindeangestellter darf</w:t>
      </w:r>
      <w:r w:rsidR="00967AE1" w:rsidRPr="0078003A">
        <w:rPr>
          <w:rFonts w:ascii="Arial" w:hAnsi="Arial" w:cs="Arial"/>
          <w:sz w:val="20"/>
          <w:szCs w:val="20"/>
        </w:rPr>
        <w:t xml:space="preserve"> </w:t>
      </w:r>
      <w:r w:rsidR="00D661ED">
        <w:rPr>
          <w:rFonts w:ascii="Arial" w:hAnsi="Arial" w:cs="Arial"/>
          <w:sz w:val="20"/>
          <w:szCs w:val="20"/>
        </w:rPr>
        <w:t>der ihr oder ihm</w:t>
      </w:r>
      <w:r w:rsidR="00694967" w:rsidRPr="0078003A">
        <w:rPr>
          <w:rFonts w:ascii="Arial" w:hAnsi="Arial" w:cs="Arial"/>
          <w:sz w:val="20"/>
          <w:szCs w:val="20"/>
        </w:rPr>
        <w:t xml:space="preserve"> </w:t>
      </w:r>
      <w:r w:rsidR="00F23CB7" w:rsidRPr="0078003A">
        <w:rPr>
          <w:rFonts w:ascii="Arial" w:hAnsi="Arial" w:cs="Arial"/>
          <w:sz w:val="20"/>
          <w:szCs w:val="20"/>
        </w:rPr>
        <w:t xml:space="preserve">unmittelbar </w:t>
      </w:r>
      <w:r w:rsidR="00694967" w:rsidRPr="0078003A">
        <w:rPr>
          <w:rFonts w:ascii="Arial" w:hAnsi="Arial" w:cs="Arial"/>
          <w:sz w:val="20"/>
          <w:szCs w:val="20"/>
        </w:rPr>
        <w:t>vorgesetzten Behörde</w:t>
      </w:r>
      <w:r w:rsidR="00F02D6D" w:rsidRPr="0078003A">
        <w:rPr>
          <w:rFonts w:ascii="Arial" w:hAnsi="Arial" w:cs="Arial"/>
          <w:sz w:val="20"/>
          <w:szCs w:val="20"/>
        </w:rPr>
        <w:t xml:space="preserve"> </w:t>
      </w:r>
      <w:r w:rsidR="00967AE1" w:rsidRPr="0078003A">
        <w:rPr>
          <w:rFonts w:ascii="Arial" w:hAnsi="Arial" w:cs="Arial"/>
          <w:sz w:val="20"/>
          <w:szCs w:val="20"/>
        </w:rPr>
        <w:t xml:space="preserve">nicht angehören. Sie können jedoch mit beratender Stimme zu Verhandlungen zugezogen werden. </w:t>
      </w:r>
    </w:p>
    <w:p w:rsidR="0055277E" w:rsidRPr="0078003A" w:rsidRDefault="0055277E" w:rsidP="00F508E1">
      <w:pPr>
        <w:tabs>
          <w:tab w:val="left" w:pos="709"/>
          <w:tab w:val="left" w:pos="2552"/>
        </w:tabs>
        <w:spacing w:line="120" w:lineRule="exact"/>
        <w:jc w:val="both"/>
        <w:rPr>
          <w:rFonts w:ascii="Arial" w:hAnsi="Arial" w:cs="Arial"/>
          <w:sz w:val="20"/>
          <w:szCs w:val="20"/>
        </w:rPr>
      </w:pPr>
    </w:p>
    <w:p w:rsidR="00765CF2"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6B0919" w:rsidRPr="0078003A">
        <w:rPr>
          <w:rFonts w:ascii="Arial" w:hAnsi="Arial" w:cs="Arial"/>
          <w:sz w:val="20"/>
          <w:szCs w:val="20"/>
        </w:rPr>
        <w:tab/>
        <w:t>Mitglieder des Gemeindevorstands und Gemeindeangestellte können nicht der Geschäftsprüfungskommission angehören.</w:t>
      </w:r>
    </w:p>
    <w:p w:rsidR="00765CF2" w:rsidRPr="0078003A" w:rsidRDefault="00765CF2" w:rsidP="00F508E1">
      <w:pPr>
        <w:tabs>
          <w:tab w:val="left" w:pos="284"/>
          <w:tab w:val="left" w:pos="709"/>
        </w:tabs>
        <w:jc w:val="both"/>
        <w:rPr>
          <w:rFonts w:ascii="Arial" w:hAnsi="Arial" w:cs="Arial"/>
          <w:sz w:val="20"/>
          <w:szCs w:val="20"/>
        </w:rPr>
      </w:pPr>
    </w:p>
    <w:p w:rsidR="00D952C3" w:rsidRPr="0078003A" w:rsidRDefault="00D952C3" w:rsidP="00F508E1">
      <w:pPr>
        <w:tabs>
          <w:tab w:val="left" w:pos="284"/>
          <w:tab w:val="left" w:pos="709"/>
        </w:tabs>
        <w:jc w:val="both"/>
        <w:rPr>
          <w:rFonts w:ascii="Arial" w:hAnsi="Arial" w:cs="Arial"/>
          <w:sz w:val="20"/>
          <w:szCs w:val="20"/>
        </w:rPr>
      </w:pPr>
    </w:p>
    <w:p w:rsidR="00967AE1" w:rsidRPr="0078003A" w:rsidRDefault="0055277E" w:rsidP="0028174A">
      <w:pPr>
        <w:pStyle w:val="TitelArtikel"/>
      </w:pPr>
      <w:bookmarkStart w:id="19" w:name="_Toc517958124"/>
      <w:r w:rsidRPr="0078003A">
        <w:t>Wahlen in</w:t>
      </w:r>
      <w:r w:rsidR="00AC2708" w:rsidRPr="0078003A">
        <w:t xml:space="preserve"> </w:t>
      </w:r>
      <w:r w:rsidRPr="0078003A">
        <w:t>verschiedene Ämter</w:t>
      </w:r>
      <w:bookmarkEnd w:id="19"/>
    </w:p>
    <w:p w:rsidR="00AC2708" w:rsidRPr="0078003A" w:rsidRDefault="00AC2708" w:rsidP="00F508E1">
      <w:pPr>
        <w:tabs>
          <w:tab w:val="left" w:pos="709"/>
          <w:tab w:val="left" w:pos="2552"/>
        </w:tabs>
        <w:spacing w:line="120" w:lineRule="exact"/>
        <w:jc w:val="both"/>
        <w:rPr>
          <w:rFonts w:ascii="Arial" w:hAnsi="Arial" w:cs="Arial"/>
          <w:sz w:val="20"/>
          <w:szCs w:val="20"/>
        </w:rPr>
      </w:pPr>
    </w:p>
    <w:p w:rsidR="0055277E" w:rsidRPr="0078003A" w:rsidRDefault="00AC270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55277E" w:rsidRPr="0078003A">
        <w:rPr>
          <w:rFonts w:ascii="Arial" w:hAnsi="Arial" w:cs="Arial"/>
          <w:sz w:val="20"/>
          <w:szCs w:val="20"/>
        </w:rPr>
        <w:t>Wer in verschiedene Ämter, die sich gegenseitig ausschliessen, gewählt wird, hat sich ohne Verzug für das eine oder andere Amt zu entscheiden.</w:t>
      </w:r>
    </w:p>
    <w:p w:rsidR="00BE0059" w:rsidRPr="0078003A" w:rsidRDefault="00BE0059" w:rsidP="00F508E1">
      <w:pPr>
        <w:tabs>
          <w:tab w:val="left" w:pos="284"/>
          <w:tab w:val="left" w:pos="709"/>
        </w:tabs>
        <w:jc w:val="both"/>
        <w:rPr>
          <w:rFonts w:ascii="Arial" w:hAnsi="Arial" w:cs="Arial"/>
          <w:sz w:val="20"/>
          <w:szCs w:val="20"/>
        </w:rPr>
      </w:pPr>
    </w:p>
    <w:p w:rsidR="00D05F15" w:rsidRDefault="00D05F15" w:rsidP="00F508E1">
      <w:pPr>
        <w:tabs>
          <w:tab w:val="left" w:pos="284"/>
          <w:tab w:val="left" w:pos="709"/>
        </w:tabs>
        <w:jc w:val="both"/>
        <w:rPr>
          <w:rFonts w:ascii="Arial" w:hAnsi="Arial" w:cs="Arial"/>
          <w:sz w:val="20"/>
          <w:szCs w:val="20"/>
        </w:rPr>
      </w:pPr>
    </w:p>
    <w:p w:rsidR="0028174A" w:rsidRDefault="0028174A" w:rsidP="00F508E1">
      <w:pPr>
        <w:tabs>
          <w:tab w:val="left" w:pos="284"/>
          <w:tab w:val="left" w:pos="709"/>
        </w:tabs>
        <w:jc w:val="both"/>
        <w:rPr>
          <w:rFonts w:ascii="Arial" w:hAnsi="Arial" w:cs="Arial"/>
          <w:sz w:val="20"/>
          <w:szCs w:val="20"/>
        </w:rPr>
      </w:pPr>
    </w:p>
    <w:p w:rsidR="0028174A" w:rsidRPr="0078003A" w:rsidRDefault="0028174A"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20" w:name="_Toc517958125"/>
      <w:r w:rsidRPr="0078003A">
        <w:lastRenderedPageBreak/>
        <w:t>Ausstandspflicht</w:t>
      </w:r>
      <w:bookmarkEnd w:id="20"/>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Ein Mitglied einer</w:t>
      </w:r>
      <w:r w:rsidR="001C6F5A" w:rsidRPr="0078003A">
        <w:rPr>
          <w:rFonts w:ascii="Arial" w:hAnsi="Arial" w:cs="Arial"/>
          <w:sz w:val="20"/>
          <w:szCs w:val="20"/>
        </w:rPr>
        <w:t xml:space="preserve"> Gemeindebehörde</w:t>
      </w:r>
      <w:r w:rsidR="00967AE1" w:rsidRPr="0078003A">
        <w:rPr>
          <w:rFonts w:ascii="Arial" w:hAnsi="Arial" w:cs="Arial"/>
          <w:sz w:val="20"/>
          <w:szCs w:val="20"/>
        </w:rPr>
        <w:t xml:space="preserve"> hat bei Verhandlungen und Abstimmungen über eine Angelegenheit in Ausstand zu treten, wenn es selbst oder eine mit ihm im Ausschlussverhältnis im Sinne von Art. 1</w:t>
      </w:r>
      <w:r w:rsidR="004C3C6E" w:rsidRPr="0078003A">
        <w:rPr>
          <w:rFonts w:ascii="Arial" w:hAnsi="Arial" w:cs="Arial"/>
          <w:sz w:val="20"/>
          <w:szCs w:val="20"/>
        </w:rPr>
        <w:t>4</w:t>
      </w:r>
      <w:r w:rsidR="00967AE1" w:rsidRPr="0078003A">
        <w:rPr>
          <w:rFonts w:ascii="Arial" w:hAnsi="Arial" w:cs="Arial"/>
          <w:sz w:val="20"/>
          <w:szCs w:val="20"/>
        </w:rPr>
        <w:t xml:space="preserve"> Abs. 1 stehende Person daran ein unmittelbares persönliches Interesse hat.</w:t>
      </w:r>
      <w:r w:rsidR="00134646" w:rsidRPr="0078003A">
        <w:rPr>
          <w:rFonts w:ascii="Arial" w:hAnsi="Arial" w:cs="Arial"/>
          <w:sz w:val="20"/>
          <w:szCs w:val="20"/>
        </w:rPr>
        <w:t xml:space="preserve"> </w:t>
      </w:r>
    </w:p>
    <w:p w:rsidR="00685A3E" w:rsidRPr="0078003A" w:rsidRDefault="00685A3E"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t>Ein Mitglied der Geschäftsprüfungskommission hat bei der Prüfung der Rechnungs- und Gesc</w:t>
      </w:r>
      <w:r w:rsidR="001C6F5A" w:rsidRPr="0078003A">
        <w:rPr>
          <w:rFonts w:ascii="Arial" w:hAnsi="Arial" w:cs="Arial"/>
          <w:sz w:val="20"/>
          <w:szCs w:val="20"/>
        </w:rPr>
        <w:t>häftsführung einer Behörde</w:t>
      </w:r>
      <w:r w:rsidR="00967AE1" w:rsidRPr="0078003A">
        <w:rPr>
          <w:rFonts w:ascii="Arial" w:hAnsi="Arial" w:cs="Arial"/>
          <w:sz w:val="20"/>
          <w:szCs w:val="20"/>
        </w:rPr>
        <w:t xml:space="preserve"> oder Amtsstelle, welcher es selbst oder eine mit ihm im Ausschlussverhältnis im Sinne von Art. 1</w:t>
      </w:r>
      <w:r w:rsidR="004C3C6E" w:rsidRPr="0078003A">
        <w:rPr>
          <w:rFonts w:ascii="Arial" w:hAnsi="Arial" w:cs="Arial"/>
          <w:sz w:val="20"/>
          <w:szCs w:val="20"/>
        </w:rPr>
        <w:t>4</w:t>
      </w:r>
      <w:r w:rsidR="00967AE1" w:rsidRPr="0078003A">
        <w:rPr>
          <w:rFonts w:ascii="Arial" w:hAnsi="Arial" w:cs="Arial"/>
          <w:sz w:val="20"/>
          <w:szCs w:val="20"/>
        </w:rPr>
        <w:t xml:space="preserve"> Abs.</w:t>
      </w:r>
      <w:r w:rsidR="008209B7" w:rsidRPr="0078003A">
        <w:rPr>
          <w:rFonts w:ascii="Arial" w:hAnsi="Arial" w:cs="Arial"/>
          <w:sz w:val="20"/>
          <w:szCs w:val="20"/>
        </w:rPr>
        <w:t xml:space="preserve"> </w:t>
      </w:r>
      <w:r w:rsidR="00967AE1" w:rsidRPr="0078003A">
        <w:rPr>
          <w:rFonts w:ascii="Arial" w:hAnsi="Arial" w:cs="Arial"/>
          <w:sz w:val="20"/>
          <w:szCs w:val="20"/>
        </w:rPr>
        <w:t>1 stehende Person angehört, in den Ausstand zu treten.</w:t>
      </w:r>
    </w:p>
    <w:p w:rsidR="00685A3E" w:rsidRPr="0078003A" w:rsidRDefault="00685A3E"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967AE1" w:rsidRPr="0078003A">
        <w:rPr>
          <w:rFonts w:ascii="Arial" w:hAnsi="Arial" w:cs="Arial"/>
          <w:sz w:val="20"/>
          <w:szCs w:val="20"/>
        </w:rPr>
        <w:tab/>
      </w:r>
      <w:r w:rsidR="00D24813">
        <w:rPr>
          <w:rFonts w:ascii="Arial" w:hAnsi="Arial" w:cs="Arial"/>
          <w:sz w:val="20"/>
          <w:szCs w:val="20"/>
        </w:rPr>
        <w:t>Ist der Ausstand streitig, entscheidet darüber die jeweilige Behörde unter Ausschluss des betreffenden Mitglieds.</w:t>
      </w:r>
    </w:p>
    <w:p w:rsidR="00BE0059" w:rsidRPr="0078003A" w:rsidRDefault="00BE0059" w:rsidP="00F508E1">
      <w:pPr>
        <w:tabs>
          <w:tab w:val="left" w:pos="284"/>
          <w:tab w:val="left" w:pos="709"/>
        </w:tabs>
        <w:jc w:val="both"/>
        <w:rPr>
          <w:rFonts w:ascii="Arial" w:hAnsi="Arial" w:cs="Arial"/>
          <w:sz w:val="20"/>
          <w:szCs w:val="20"/>
        </w:rPr>
      </w:pPr>
    </w:p>
    <w:p w:rsidR="00E723ED" w:rsidRDefault="00E723ED" w:rsidP="00F508E1">
      <w:pPr>
        <w:tabs>
          <w:tab w:val="left" w:pos="709"/>
        </w:tabs>
      </w:pPr>
    </w:p>
    <w:p w:rsidR="006C276E" w:rsidRPr="0078003A" w:rsidRDefault="00F6756E" w:rsidP="0028174A">
      <w:pPr>
        <w:pStyle w:val="TitelArtikel"/>
      </w:pPr>
      <w:bookmarkStart w:id="21" w:name="_Toc517958126"/>
      <w:r>
        <w:t>S</w:t>
      </w:r>
      <w:r w:rsidR="006C276E" w:rsidRPr="0078003A">
        <w:t>chweigepflicht</w:t>
      </w:r>
      <w:bookmarkEnd w:id="21"/>
    </w:p>
    <w:p w:rsidR="006C276E" w:rsidRPr="0078003A" w:rsidRDefault="006C276E" w:rsidP="00F508E1">
      <w:pPr>
        <w:tabs>
          <w:tab w:val="left" w:pos="709"/>
          <w:tab w:val="left" w:pos="2552"/>
        </w:tabs>
        <w:spacing w:line="120" w:lineRule="exact"/>
        <w:jc w:val="both"/>
        <w:rPr>
          <w:rFonts w:ascii="Arial" w:hAnsi="Arial" w:cs="Arial"/>
          <w:sz w:val="20"/>
          <w:szCs w:val="20"/>
        </w:rPr>
      </w:pPr>
    </w:p>
    <w:p w:rsidR="006C276E"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1C6F5A" w:rsidRPr="0078003A">
        <w:rPr>
          <w:rFonts w:ascii="Arial" w:hAnsi="Arial" w:cs="Arial"/>
          <w:sz w:val="20"/>
          <w:szCs w:val="20"/>
        </w:rPr>
        <w:tab/>
        <w:t>Mitglieder von Behörden</w:t>
      </w:r>
      <w:r w:rsidR="006B0919" w:rsidRPr="0078003A">
        <w:rPr>
          <w:rFonts w:ascii="Arial" w:hAnsi="Arial" w:cs="Arial"/>
          <w:sz w:val="20"/>
          <w:szCs w:val="20"/>
        </w:rPr>
        <w:t xml:space="preserve"> </w:t>
      </w:r>
      <w:r w:rsidR="006C276E" w:rsidRPr="0078003A">
        <w:rPr>
          <w:rFonts w:ascii="Arial" w:hAnsi="Arial" w:cs="Arial"/>
          <w:sz w:val="20"/>
          <w:szCs w:val="20"/>
        </w:rPr>
        <w:t>sowie Gemeindeangestellte und Private, die öffentliche Aufgaben erfüllen, sind über Angelegenheiten, die sie in ihrer amtlichen oder dienstlichen Stellung wahrgenommen haben, zur Verschwiegenheit verpflichtet, soweit an der Geheimhaltung ein überwiegendes öffentliches oder privates Interesse besteht oder wenn eine besondere Vorschrift dies vorsieht.</w:t>
      </w:r>
    </w:p>
    <w:p w:rsidR="006C276E" w:rsidRPr="0078003A" w:rsidRDefault="006C276E" w:rsidP="00F508E1">
      <w:pPr>
        <w:tabs>
          <w:tab w:val="left" w:pos="709"/>
          <w:tab w:val="left" w:pos="2552"/>
        </w:tabs>
        <w:spacing w:line="120" w:lineRule="exact"/>
        <w:jc w:val="both"/>
        <w:rPr>
          <w:rFonts w:ascii="Arial" w:hAnsi="Arial" w:cs="Arial"/>
          <w:sz w:val="20"/>
          <w:szCs w:val="20"/>
        </w:rPr>
      </w:pPr>
      <w:r w:rsidRPr="0078003A">
        <w:rPr>
          <w:rFonts w:ascii="Arial" w:hAnsi="Arial" w:cs="Arial"/>
          <w:sz w:val="20"/>
          <w:szCs w:val="20"/>
        </w:rPr>
        <w:tab/>
      </w:r>
    </w:p>
    <w:p w:rsidR="006C276E"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6C276E" w:rsidRPr="0078003A">
        <w:rPr>
          <w:rFonts w:ascii="Arial" w:hAnsi="Arial" w:cs="Arial"/>
          <w:sz w:val="20"/>
          <w:szCs w:val="20"/>
        </w:rPr>
        <w:tab/>
        <w:t xml:space="preserve">Über die Aufhebung der Schweigepflicht eines </w:t>
      </w:r>
      <w:r w:rsidR="00F9117D" w:rsidRPr="0078003A">
        <w:rPr>
          <w:rFonts w:ascii="Arial" w:hAnsi="Arial" w:cs="Arial"/>
          <w:sz w:val="20"/>
          <w:szCs w:val="20"/>
        </w:rPr>
        <w:t xml:space="preserve">Behördenmitglieds </w:t>
      </w:r>
      <w:r w:rsidR="006C276E" w:rsidRPr="0078003A">
        <w:rPr>
          <w:rFonts w:ascii="Arial" w:hAnsi="Arial" w:cs="Arial"/>
          <w:sz w:val="20"/>
          <w:szCs w:val="20"/>
        </w:rPr>
        <w:t xml:space="preserve">entscheidet </w:t>
      </w:r>
      <w:r w:rsidR="00F9117D" w:rsidRPr="0078003A">
        <w:rPr>
          <w:rFonts w:ascii="Arial" w:hAnsi="Arial" w:cs="Arial"/>
          <w:sz w:val="20"/>
          <w:szCs w:val="20"/>
        </w:rPr>
        <w:t>die Behörde</w:t>
      </w:r>
      <w:r w:rsidR="006C276E" w:rsidRPr="0078003A">
        <w:rPr>
          <w:rFonts w:ascii="Arial" w:hAnsi="Arial" w:cs="Arial"/>
          <w:sz w:val="20"/>
          <w:szCs w:val="20"/>
        </w:rPr>
        <w:t xml:space="preserve"> im Ausstand des betreffenden Mitglieds, über jene der weiteren der Schweigepflicht unterliegenden Personen die </w:t>
      </w:r>
      <w:r w:rsidR="006B0919" w:rsidRPr="0078003A">
        <w:rPr>
          <w:rFonts w:ascii="Arial" w:hAnsi="Arial" w:cs="Arial"/>
          <w:sz w:val="20"/>
          <w:szCs w:val="20"/>
        </w:rPr>
        <w:t>dieser jeweils vorgesetzten</w:t>
      </w:r>
      <w:r w:rsidR="006C276E" w:rsidRPr="0078003A">
        <w:rPr>
          <w:rFonts w:ascii="Arial" w:hAnsi="Arial" w:cs="Arial"/>
          <w:sz w:val="20"/>
          <w:szCs w:val="20"/>
        </w:rPr>
        <w:t xml:space="preserve"> Behörde.</w:t>
      </w:r>
    </w:p>
    <w:p w:rsidR="00967AE1" w:rsidRPr="0078003A" w:rsidRDefault="00967AE1" w:rsidP="00F508E1">
      <w:pPr>
        <w:tabs>
          <w:tab w:val="left" w:pos="284"/>
          <w:tab w:val="left" w:pos="709"/>
        </w:tabs>
        <w:jc w:val="both"/>
        <w:rPr>
          <w:rFonts w:ascii="Arial" w:hAnsi="Arial" w:cs="Arial"/>
          <w:sz w:val="20"/>
          <w:szCs w:val="20"/>
        </w:rPr>
      </w:pPr>
    </w:p>
    <w:p w:rsidR="00543855" w:rsidRPr="0078003A" w:rsidRDefault="00543855" w:rsidP="00F508E1">
      <w:pPr>
        <w:tabs>
          <w:tab w:val="left" w:pos="709"/>
        </w:tabs>
        <w:rPr>
          <w:rFonts w:ascii="Arial" w:hAnsi="Arial" w:cs="Arial"/>
          <w:sz w:val="20"/>
          <w:szCs w:val="20"/>
        </w:rPr>
      </w:pPr>
    </w:p>
    <w:p w:rsidR="00967AE1" w:rsidRPr="0078003A" w:rsidRDefault="00967AE1" w:rsidP="0028174A">
      <w:pPr>
        <w:pStyle w:val="TitelArtikel"/>
      </w:pPr>
      <w:bookmarkStart w:id="22" w:name="_Toc517958127"/>
      <w:r w:rsidRPr="0078003A">
        <w:t>Petitionsrecht</w:t>
      </w:r>
      <w:bookmarkEnd w:id="22"/>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Das Petitionsrecht ist gewährleistet. Jede Gemeindeeinwohner</w:t>
      </w:r>
      <w:r w:rsidR="003D3C0F" w:rsidRPr="0078003A">
        <w:rPr>
          <w:rFonts w:ascii="Arial" w:hAnsi="Arial" w:cs="Arial"/>
          <w:sz w:val="20"/>
          <w:szCs w:val="20"/>
        </w:rPr>
        <w:t>in und jeder Gemeindeeinwohner</w:t>
      </w:r>
      <w:r w:rsidR="005168A6" w:rsidRPr="0078003A">
        <w:rPr>
          <w:rFonts w:ascii="Arial" w:hAnsi="Arial" w:cs="Arial"/>
          <w:sz w:val="20"/>
          <w:szCs w:val="20"/>
        </w:rPr>
        <w:t xml:space="preserve"> kann Anträge und</w:t>
      </w:r>
      <w:r w:rsidR="00967AE1" w:rsidRPr="0078003A">
        <w:rPr>
          <w:rFonts w:ascii="Arial" w:hAnsi="Arial" w:cs="Arial"/>
          <w:sz w:val="20"/>
          <w:szCs w:val="20"/>
        </w:rPr>
        <w:t xml:space="preserve"> Begehren den Gemeindebehörd</w:t>
      </w:r>
      <w:r w:rsidR="00D24813">
        <w:rPr>
          <w:rFonts w:ascii="Arial" w:hAnsi="Arial" w:cs="Arial"/>
          <w:sz w:val="20"/>
          <w:szCs w:val="20"/>
        </w:rPr>
        <w:t>en schriftlich einreichen. Die Behörde</w:t>
      </w:r>
      <w:r w:rsidR="00967AE1" w:rsidRPr="0078003A">
        <w:rPr>
          <w:rFonts w:ascii="Arial" w:hAnsi="Arial" w:cs="Arial"/>
          <w:sz w:val="20"/>
          <w:szCs w:val="20"/>
        </w:rPr>
        <w:t xml:space="preserve"> ist verpflichtet, dazu in</w:t>
      </w:r>
      <w:r w:rsidR="00FD720B" w:rsidRPr="0078003A">
        <w:rPr>
          <w:rFonts w:ascii="Arial" w:hAnsi="Arial" w:cs="Arial"/>
          <w:sz w:val="20"/>
          <w:szCs w:val="20"/>
        </w:rPr>
        <w:t>nert …</w:t>
      </w:r>
      <w:r w:rsidR="00967AE1" w:rsidRPr="0078003A">
        <w:rPr>
          <w:rFonts w:ascii="Arial" w:hAnsi="Arial" w:cs="Arial"/>
          <w:sz w:val="20"/>
          <w:szCs w:val="20"/>
        </w:rPr>
        <w:t xml:space="preserve"> Monaten Stellung zu nehmen.</w:t>
      </w:r>
    </w:p>
    <w:p w:rsidR="000C3F1D" w:rsidRPr="0078003A" w:rsidRDefault="000C3F1D" w:rsidP="00F508E1">
      <w:pPr>
        <w:tabs>
          <w:tab w:val="left" w:pos="284"/>
          <w:tab w:val="left" w:pos="709"/>
        </w:tabs>
        <w:jc w:val="both"/>
        <w:rPr>
          <w:rFonts w:ascii="Arial" w:hAnsi="Arial" w:cs="Arial"/>
          <w:sz w:val="20"/>
          <w:szCs w:val="20"/>
        </w:rPr>
      </w:pPr>
    </w:p>
    <w:p w:rsidR="000C3F1D" w:rsidRPr="0078003A" w:rsidRDefault="000C3F1D"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23" w:name="_Toc517958128"/>
      <w:r w:rsidRPr="0078003A">
        <w:t>Auskunftsrecht</w:t>
      </w:r>
      <w:bookmarkEnd w:id="23"/>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Jede stimmberechtigte Teilnehmer</w:t>
      </w:r>
      <w:r w:rsidR="003D3C0F" w:rsidRPr="0078003A">
        <w:rPr>
          <w:rFonts w:ascii="Arial" w:hAnsi="Arial" w:cs="Arial"/>
          <w:sz w:val="20"/>
          <w:szCs w:val="20"/>
        </w:rPr>
        <w:t xml:space="preserve">in und jeder stimmberechtigte </w:t>
      </w:r>
      <w:r w:rsidR="005B3A6F" w:rsidRPr="0078003A">
        <w:rPr>
          <w:rFonts w:ascii="Arial" w:hAnsi="Arial" w:cs="Arial"/>
          <w:sz w:val="20"/>
          <w:szCs w:val="20"/>
        </w:rPr>
        <w:t>Teilnehmer</w:t>
      </w:r>
      <w:r w:rsidR="00967AE1" w:rsidRPr="0078003A">
        <w:rPr>
          <w:rFonts w:ascii="Arial" w:hAnsi="Arial" w:cs="Arial"/>
          <w:sz w:val="20"/>
          <w:szCs w:val="20"/>
        </w:rPr>
        <w:t xml:space="preserve"> einer Gemeindeversammlung hat das Recht, vom Gemeindevorstand Auskunft über den Stand oder die Erledigung einer Gemeindeangelegenheit zu verlangen.</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r>
      <w:r w:rsidR="000A2BD4" w:rsidRPr="0078003A">
        <w:rPr>
          <w:rFonts w:ascii="Arial" w:hAnsi="Arial" w:cs="Arial"/>
          <w:sz w:val="20"/>
          <w:szCs w:val="20"/>
        </w:rPr>
        <w:t xml:space="preserve">Die </w:t>
      </w:r>
      <w:r w:rsidR="00967AE1" w:rsidRPr="0078003A">
        <w:rPr>
          <w:rFonts w:ascii="Arial" w:hAnsi="Arial" w:cs="Arial"/>
          <w:sz w:val="20"/>
          <w:szCs w:val="20"/>
        </w:rPr>
        <w:t>Auskunft ist spätestens an der nächsten Gemeindeversammlung zu erteilen. Sie kann verschoben werden</w:t>
      </w:r>
      <w:r w:rsidR="001B11C8">
        <w:rPr>
          <w:rFonts w:ascii="Arial" w:hAnsi="Arial" w:cs="Arial"/>
          <w:sz w:val="20"/>
          <w:szCs w:val="20"/>
        </w:rPr>
        <w:t xml:space="preserve"> oder unterbleiben</w:t>
      </w:r>
      <w:r w:rsidR="00967AE1" w:rsidRPr="0078003A">
        <w:rPr>
          <w:rFonts w:ascii="Arial" w:hAnsi="Arial" w:cs="Arial"/>
          <w:sz w:val="20"/>
          <w:szCs w:val="20"/>
        </w:rPr>
        <w:t>, wenn ihr erhebliche Interessen der Gemeinde oder Dritter entgegenstehen.</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967AE1" w:rsidRPr="0078003A">
        <w:rPr>
          <w:rFonts w:ascii="Arial" w:hAnsi="Arial" w:cs="Arial"/>
          <w:sz w:val="20"/>
          <w:szCs w:val="20"/>
        </w:rPr>
        <w:tab/>
        <w:t>Vorbehalten bleiben das Amtsgeheimnis und die Vorschriften über den Datenschutz.</w:t>
      </w:r>
    </w:p>
    <w:p w:rsidR="00BE0059" w:rsidRPr="0078003A" w:rsidRDefault="00BE0059" w:rsidP="00F508E1">
      <w:pPr>
        <w:tabs>
          <w:tab w:val="left" w:pos="284"/>
          <w:tab w:val="left" w:pos="709"/>
        </w:tabs>
        <w:jc w:val="both"/>
        <w:rPr>
          <w:rFonts w:ascii="Arial" w:hAnsi="Arial" w:cs="Arial"/>
          <w:sz w:val="20"/>
          <w:szCs w:val="20"/>
        </w:rPr>
      </w:pPr>
    </w:p>
    <w:p w:rsidR="00967AE1" w:rsidRPr="0078003A" w:rsidRDefault="00967AE1"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24" w:name="_Toc517958129"/>
      <w:r w:rsidRPr="0078003A">
        <w:t>Initiativrecht</w:t>
      </w:r>
      <w:bookmarkEnd w:id="24"/>
    </w:p>
    <w:p w:rsidR="00967AE1" w:rsidRPr="0078003A" w:rsidRDefault="00967AE1" w:rsidP="00F508E1">
      <w:pPr>
        <w:tabs>
          <w:tab w:val="left" w:pos="709"/>
          <w:tab w:val="left" w:pos="2552"/>
        </w:tabs>
        <w:spacing w:line="120" w:lineRule="exact"/>
        <w:jc w:val="both"/>
        <w:rPr>
          <w:rFonts w:ascii="Arial" w:hAnsi="Arial" w:cs="Arial"/>
          <w:sz w:val="20"/>
          <w:szCs w:val="20"/>
        </w:rPr>
      </w:pPr>
    </w:p>
    <w:p w:rsidR="0001463B"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126663" w:rsidRPr="0078003A">
        <w:rPr>
          <w:rFonts w:ascii="Arial" w:hAnsi="Arial" w:cs="Arial"/>
          <w:sz w:val="20"/>
          <w:szCs w:val="20"/>
        </w:rPr>
        <w:t>…</w:t>
      </w:r>
      <w:r w:rsidR="00126663" w:rsidRPr="0078003A">
        <w:rPr>
          <w:rFonts w:ascii="Arial" w:hAnsi="Arial" w:cs="Arial"/>
          <w:i/>
          <w:sz w:val="20"/>
          <w:szCs w:val="20"/>
        </w:rPr>
        <w:t xml:space="preserve"> </w:t>
      </w:r>
      <w:r w:rsidR="00126663" w:rsidRPr="0078003A">
        <w:rPr>
          <w:rFonts w:ascii="Arial" w:hAnsi="Arial" w:cs="Arial"/>
          <w:sz w:val="20"/>
          <w:szCs w:val="20"/>
        </w:rPr>
        <w:t>in Gemeindeangelegenheiten Stimmberechtigte können unterschriftlich die Abstimmung über einen von ihnen eingebrachten Vorschlag verlangen</w:t>
      </w:r>
      <w:r w:rsidR="00E96656">
        <w:rPr>
          <w:rFonts w:ascii="Arial" w:hAnsi="Arial" w:cs="Arial"/>
          <w:sz w:val="20"/>
          <w:szCs w:val="20"/>
        </w:rPr>
        <w:t>, welcher in ihrem Zuständigkeitsbereich liegt</w:t>
      </w:r>
      <w:r w:rsidR="00126663" w:rsidRPr="0078003A">
        <w:rPr>
          <w:rFonts w:ascii="Arial" w:hAnsi="Arial" w:cs="Arial"/>
          <w:sz w:val="20"/>
          <w:szCs w:val="20"/>
        </w:rPr>
        <w:t>.</w:t>
      </w:r>
    </w:p>
    <w:p w:rsidR="0001463B" w:rsidRPr="0078003A" w:rsidRDefault="0001463B" w:rsidP="00F508E1">
      <w:pPr>
        <w:tabs>
          <w:tab w:val="left" w:pos="709"/>
          <w:tab w:val="left" w:pos="2552"/>
        </w:tabs>
        <w:spacing w:line="120" w:lineRule="exact"/>
        <w:jc w:val="both"/>
        <w:rPr>
          <w:rFonts w:ascii="Arial" w:hAnsi="Arial" w:cs="Arial"/>
          <w:sz w:val="20"/>
          <w:szCs w:val="20"/>
        </w:rPr>
      </w:pPr>
    </w:p>
    <w:p w:rsidR="004B5A90" w:rsidRPr="0078003A" w:rsidRDefault="004B5A90" w:rsidP="00F508E1">
      <w:pPr>
        <w:tabs>
          <w:tab w:val="left" w:pos="709"/>
          <w:tab w:val="left" w:pos="2552"/>
        </w:tabs>
        <w:spacing w:line="120" w:lineRule="exact"/>
        <w:jc w:val="both"/>
        <w:rPr>
          <w:rFonts w:ascii="Arial" w:hAnsi="Arial" w:cs="Arial"/>
          <w:sz w:val="20"/>
          <w:szCs w:val="20"/>
        </w:rPr>
      </w:pPr>
    </w:p>
    <w:p w:rsidR="00334D65" w:rsidRPr="0078003A" w:rsidRDefault="00DD061B" w:rsidP="00DD1DB9">
      <w:pPr>
        <w:tabs>
          <w:tab w:val="left" w:pos="284"/>
        </w:tabs>
        <w:ind w:left="284" w:hanging="284"/>
        <w:jc w:val="both"/>
        <w:rPr>
          <w:rFonts w:ascii="Arial" w:hAnsi="Arial" w:cs="Arial"/>
          <w:sz w:val="20"/>
          <w:szCs w:val="20"/>
        </w:rPr>
      </w:pPr>
      <w:r>
        <w:rPr>
          <w:rFonts w:ascii="Arial" w:hAnsi="Arial" w:cs="Arial"/>
          <w:sz w:val="20"/>
          <w:szCs w:val="20"/>
          <w:vertAlign w:val="superscript"/>
        </w:rPr>
        <w:t>2</w:t>
      </w:r>
      <w:r w:rsidR="00967AE1" w:rsidRPr="0078003A">
        <w:rPr>
          <w:rFonts w:ascii="Arial" w:hAnsi="Arial" w:cs="Arial"/>
          <w:sz w:val="20"/>
          <w:szCs w:val="20"/>
        </w:rPr>
        <w:tab/>
        <w:t>Die Initiative kann entweder in Form einer allgemeinen Anregung oder eines ausgearbeiteten Entwurfs eingebracht werden. Sie ist mit den Unterschriften beim Gemeindevorstand einzureichen.</w:t>
      </w:r>
    </w:p>
    <w:p w:rsidR="00334D65" w:rsidRPr="0078003A" w:rsidRDefault="00334D65" w:rsidP="00F508E1">
      <w:pPr>
        <w:tabs>
          <w:tab w:val="left" w:pos="284"/>
          <w:tab w:val="left" w:pos="709"/>
        </w:tabs>
        <w:jc w:val="both"/>
        <w:rPr>
          <w:rFonts w:ascii="Arial" w:hAnsi="Arial" w:cs="Arial"/>
          <w:sz w:val="20"/>
          <w:szCs w:val="20"/>
        </w:rPr>
      </w:pPr>
    </w:p>
    <w:p w:rsidR="0064626B" w:rsidRDefault="0064626B">
      <w:pPr>
        <w:rPr>
          <w:rFonts w:ascii="Arial" w:hAnsi="Arial" w:cs="Arial"/>
          <w:sz w:val="20"/>
          <w:szCs w:val="20"/>
        </w:rPr>
      </w:pPr>
    </w:p>
    <w:p w:rsidR="00967AE1" w:rsidRPr="0078003A" w:rsidRDefault="00AB76AD" w:rsidP="0028174A">
      <w:pPr>
        <w:pStyle w:val="TitelArtikel"/>
      </w:pPr>
      <w:bookmarkStart w:id="25" w:name="_Toc517958130"/>
      <w:r w:rsidRPr="0078003A">
        <w:t xml:space="preserve">Verfahren bei </w:t>
      </w:r>
      <w:r w:rsidR="00967AE1" w:rsidRPr="0078003A">
        <w:t>Initiativen</w:t>
      </w:r>
      <w:bookmarkEnd w:id="25"/>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Der Gemeindevorstand ist verpflichtet, ein gültig zustande gekommenes Initiativbegehren mit seiner Stellungnahme und allenfalls mit einem Gegenvorschlag spätestens innert Jahresfrist</w:t>
      </w:r>
      <w:r w:rsidR="00486B6A" w:rsidRPr="0078003A">
        <w:rPr>
          <w:rFonts w:ascii="Arial" w:hAnsi="Arial" w:cs="Arial"/>
          <w:sz w:val="20"/>
          <w:szCs w:val="20"/>
        </w:rPr>
        <w:t xml:space="preserve"> der Gemeindeversammlung oder allenfalls der Urnen</w:t>
      </w:r>
      <w:r w:rsidR="005206A9" w:rsidRPr="0078003A">
        <w:rPr>
          <w:rFonts w:ascii="Arial" w:hAnsi="Arial" w:cs="Arial"/>
          <w:sz w:val="20"/>
          <w:szCs w:val="20"/>
        </w:rPr>
        <w:t>gemeinde</w:t>
      </w:r>
      <w:r w:rsidR="00486B6A" w:rsidRPr="0078003A">
        <w:rPr>
          <w:rFonts w:ascii="Arial" w:hAnsi="Arial" w:cs="Arial"/>
          <w:sz w:val="20"/>
          <w:szCs w:val="20"/>
        </w:rPr>
        <w:t xml:space="preserve"> zum Entscheid zu unterbreiten</w:t>
      </w:r>
      <w:r w:rsidR="00967AE1" w:rsidRPr="0078003A">
        <w:rPr>
          <w:rFonts w:ascii="Arial" w:hAnsi="Arial" w:cs="Arial"/>
          <w:sz w:val="20"/>
          <w:szCs w:val="20"/>
        </w:rPr>
        <w:t>.</w:t>
      </w:r>
    </w:p>
    <w:p w:rsidR="009B35E3" w:rsidRPr="0078003A" w:rsidRDefault="009B35E3" w:rsidP="00F508E1">
      <w:pPr>
        <w:tabs>
          <w:tab w:val="left" w:pos="709"/>
          <w:tab w:val="left" w:pos="2552"/>
        </w:tabs>
        <w:spacing w:line="120" w:lineRule="exact"/>
        <w:jc w:val="both"/>
        <w:rPr>
          <w:rFonts w:ascii="Arial" w:hAnsi="Arial" w:cs="Arial"/>
          <w:sz w:val="20"/>
          <w:szCs w:val="20"/>
        </w:rPr>
      </w:pPr>
    </w:p>
    <w:p w:rsidR="009B35E3"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009B35E3" w:rsidRPr="0078003A">
        <w:rPr>
          <w:rFonts w:ascii="Arial" w:hAnsi="Arial" w:cs="Arial"/>
          <w:sz w:val="20"/>
          <w:szCs w:val="20"/>
        </w:rPr>
        <w:t>Liegt ein Gegenvorschlag vor, so wird zunächst zwischen di</w:t>
      </w:r>
      <w:r w:rsidR="00694967" w:rsidRPr="0078003A">
        <w:rPr>
          <w:rFonts w:ascii="Arial" w:hAnsi="Arial" w:cs="Arial"/>
          <w:sz w:val="20"/>
          <w:szCs w:val="20"/>
        </w:rPr>
        <w:t>e</w:t>
      </w:r>
      <w:r w:rsidR="009B35E3" w:rsidRPr="0078003A">
        <w:rPr>
          <w:rFonts w:ascii="Arial" w:hAnsi="Arial" w:cs="Arial"/>
          <w:sz w:val="20"/>
          <w:szCs w:val="20"/>
        </w:rPr>
        <w:t>sem und dem Initiativbegehren entschieden. Hierauf hat die Gemeindeversammlung durch definitive Abstimmung über Annahme oder Verwerfung jenes Vorschlags zu entscheiden, der aus der ersten Abstimmung hervorgegangen ist. An der Urne ist den Stimmberechtigten eine entsprechende Stichfrage vorzulegen.</w:t>
      </w:r>
    </w:p>
    <w:p w:rsidR="00543855" w:rsidRDefault="00543855" w:rsidP="00F508E1">
      <w:pPr>
        <w:tabs>
          <w:tab w:val="left" w:pos="709"/>
        </w:tabs>
        <w:rPr>
          <w:rFonts w:ascii="Arial" w:hAnsi="Arial" w:cs="Arial"/>
          <w:sz w:val="20"/>
          <w:szCs w:val="20"/>
        </w:rPr>
      </w:pPr>
    </w:p>
    <w:p w:rsidR="00967AE1" w:rsidRPr="0078003A" w:rsidRDefault="00967AE1" w:rsidP="0028174A">
      <w:pPr>
        <w:pStyle w:val="TitelArtikel"/>
      </w:pPr>
      <w:bookmarkStart w:id="26" w:name="_Toc517958131"/>
      <w:r w:rsidRPr="0078003A">
        <w:lastRenderedPageBreak/>
        <w:t>Rückzug der</w:t>
      </w:r>
      <w:r w:rsidR="00AB76AD" w:rsidRPr="0078003A">
        <w:t xml:space="preserve"> </w:t>
      </w:r>
      <w:r w:rsidRPr="0078003A">
        <w:t>Initiative</w:t>
      </w:r>
      <w:bookmarkEnd w:id="26"/>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Ein Initiativbegehren kann von den fünf Erstunterzeichnen</w:t>
      </w:r>
      <w:r w:rsidR="003D3C0F" w:rsidRPr="0078003A">
        <w:rPr>
          <w:rFonts w:ascii="Arial" w:hAnsi="Arial" w:cs="Arial"/>
          <w:sz w:val="20"/>
          <w:szCs w:val="20"/>
        </w:rPr>
        <w:t>den</w:t>
      </w:r>
      <w:r w:rsidR="00967AE1" w:rsidRPr="0078003A">
        <w:rPr>
          <w:rFonts w:ascii="Arial" w:hAnsi="Arial" w:cs="Arial"/>
          <w:sz w:val="20"/>
          <w:szCs w:val="20"/>
        </w:rPr>
        <w:t xml:space="preserve"> bis zur Festsetzung des Abstimmungstermins zurückgezogen werden, sofern es keine </w:t>
      </w:r>
      <w:r w:rsidR="008D5146" w:rsidRPr="0078003A">
        <w:rPr>
          <w:rFonts w:ascii="Arial" w:hAnsi="Arial" w:cs="Arial"/>
          <w:sz w:val="20"/>
          <w:szCs w:val="20"/>
        </w:rPr>
        <w:t>anders</w:t>
      </w:r>
      <w:r w:rsidR="00967AE1" w:rsidRPr="0078003A">
        <w:rPr>
          <w:rFonts w:ascii="Arial" w:hAnsi="Arial" w:cs="Arial"/>
          <w:sz w:val="20"/>
          <w:szCs w:val="20"/>
        </w:rPr>
        <w:t>lautende Rückzugsklausel enthält.</w:t>
      </w:r>
    </w:p>
    <w:p w:rsidR="00BE0059" w:rsidRPr="0078003A" w:rsidRDefault="00BE0059" w:rsidP="00F508E1">
      <w:pPr>
        <w:tabs>
          <w:tab w:val="left" w:pos="284"/>
          <w:tab w:val="left" w:pos="709"/>
        </w:tabs>
        <w:jc w:val="both"/>
        <w:rPr>
          <w:rFonts w:ascii="Arial" w:hAnsi="Arial" w:cs="Arial"/>
          <w:sz w:val="20"/>
          <w:szCs w:val="20"/>
        </w:rPr>
      </w:pPr>
    </w:p>
    <w:p w:rsidR="00967AE1" w:rsidRPr="0078003A" w:rsidRDefault="00967AE1"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27" w:name="_Toc517958132"/>
      <w:r w:rsidRPr="0078003A">
        <w:t>Rechtswidrige</w:t>
      </w:r>
      <w:r w:rsidR="00AB76AD" w:rsidRPr="0078003A">
        <w:t xml:space="preserve"> </w:t>
      </w:r>
      <w:r w:rsidRPr="0078003A">
        <w:t>Initiative</w:t>
      </w:r>
      <w:bookmarkEnd w:id="27"/>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Ist der Inhalt eines Initiativbegehrens rechtswidrig, wird es v</w:t>
      </w:r>
      <w:r w:rsidR="009843CA" w:rsidRPr="0078003A">
        <w:rPr>
          <w:rFonts w:ascii="Arial" w:hAnsi="Arial" w:cs="Arial"/>
          <w:sz w:val="20"/>
          <w:szCs w:val="20"/>
        </w:rPr>
        <w:t>om Gemeindevorstand den Stimmberechtigten nicht zur Abstimmung</w:t>
      </w:r>
      <w:r w:rsidR="00967AE1" w:rsidRPr="0078003A">
        <w:rPr>
          <w:rFonts w:ascii="Arial" w:hAnsi="Arial" w:cs="Arial"/>
          <w:sz w:val="20"/>
          <w:szCs w:val="20"/>
        </w:rPr>
        <w:t xml:space="preserve"> vorgelegt.</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t xml:space="preserve">Der Gemeindevorstand gibt den </w:t>
      </w:r>
      <w:r w:rsidR="00860EFC" w:rsidRPr="0078003A">
        <w:rPr>
          <w:rFonts w:ascii="Arial" w:hAnsi="Arial" w:cs="Arial"/>
          <w:sz w:val="20"/>
          <w:szCs w:val="20"/>
        </w:rPr>
        <w:t xml:space="preserve">Initiantinnen und </w:t>
      </w:r>
      <w:r w:rsidR="00967AE1" w:rsidRPr="0078003A">
        <w:rPr>
          <w:rFonts w:ascii="Arial" w:hAnsi="Arial" w:cs="Arial"/>
          <w:sz w:val="20"/>
          <w:szCs w:val="20"/>
        </w:rPr>
        <w:t>Initianten in einem solchen Fall von seinem Beschluss und unter Angabe der Gründe schriftlich Kenntnis.</w:t>
      </w:r>
    </w:p>
    <w:p w:rsidR="00BE0059" w:rsidRPr="0078003A" w:rsidRDefault="00BE0059" w:rsidP="00F508E1">
      <w:pPr>
        <w:tabs>
          <w:tab w:val="left" w:pos="284"/>
          <w:tab w:val="left" w:pos="709"/>
        </w:tabs>
        <w:jc w:val="both"/>
        <w:rPr>
          <w:rFonts w:ascii="Arial" w:hAnsi="Arial" w:cs="Arial"/>
          <w:sz w:val="20"/>
          <w:szCs w:val="20"/>
        </w:rPr>
      </w:pPr>
    </w:p>
    <w:p w:rsidR="00D94F5E" w:rsidRPr="0078003A" w:rsidRDefault="00D94F5E"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28" w:name="_Toc517958133"/>
      <w:r w:rsidRPr="0078003A">
        <w:t>Motionsrecht</w:t>
      </w:r>
      <w:bookmarkEnd w:id="28"/>
    </w:p>
    <w:p w:rsidR="00967AE1" w:rsidRPr="0078003A" w:rsidRDefault="00967AE1" w:rsidP="00F508E1">
      <w:pPr>
        <w:tabs>
          <w:tab w:val="left" w:pos="709"/>
          <w:tab w:val="left" w:pos="2552"/>
        </w:tabs>
        <w:spacing w:line="120" w:lineRule="exact"/>
        <w:jc w:val="both"/>
        <w:rPr>
          <w:rFonts w:ascii="Arial" w:hAnsi="Arial" w:cs="Arial"/>
          <w:sz w:val="20"/>
          <w:szCs w:val="20"/>
        </w:rPr>
      </w:pPr>
    </w:p>
    <w:p w:rsidR="00D233AB" w:rsidRPr="0078003A" w:rsidRDefault="00AB76AD" w:rsidP="00D233AB">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D233AB" w:rsidRPr="0064626B">
        <w:rPr>
          <w:rFonts w:ascii="Arial" w:hAnsi="Arial" w:cs="Arial"/>
          <w:sz w:val="20"/>
          <w:szCs w:val="20"/>
        </w:rPr>
        <w:t>Jede oder jeder Stimmberechtigte hat das Recht, in der Gemeindeversammlung eine Motion zu beantragen, die einen Gegenstand ausserhalb der Traktandenliste</w:t>
      </w:r>
      <w:r w:rsidR="00D233AB">
        <w:rPr>
          <w:rFonts w:ascii="Arial" w:hAnsi="Arial" w:cs="Arial"/>
          <w:sz w:val="20"/>
          <w:szCs w:val="20"/>
        </w:rPr>
        <w:t xml:space="preserve"> betrifft</w:t>
      </w:r>
      <w:r w:rsidR="00D233AB" w:rsidRPr="0064626B">
        <w:rPr>
          <w:rFonts w:ascii="Arial" w:hAnsi="Arial" w:cs="Arial"/>
          <w:sz w:val="20"/>
          <w:szCs w:val="20"/>
        </w:rPr>
        <w:t xml:space="preserve"> und in der Kompetenz der Stimmberechtigten liegt.</w:t>
      </w:r>
      <w:r w:rsidR="00D233AB" w:rsidRPr="0078003A">
        <w:rPr>
          <w:rFonts w:ascii="Arial" w:hAnsi="Arial" w:cs="Arial"/>
          <w:sz w:val="20"/>
          <w:szCs w:val="20"/>
        </w:rPr>
        <w:t xml:space="preserve"> Der Gemeindevorstand erstattet in der Regel der nächsten Gemeindeversammlung Bericht und stellt Antrag zur Motion. Wird die Motion als erheblich erklärt, hat der Gemeindevorstand innert Jahresfrist der Gemeindeversammlung oder allenfalls der Urnengemeinde einen ausgearbeiteten Entwurf zum Entscheid zu unterbreiten.</w:t>
      </w:r>
    </w:p>
    <w:p w:rsidR="00D233AB" w:rsidRPr="0078003A" w:rsidRDefault="00D233AB" w:rsidP="00D233AB">
      <w:pPr>
        <w:tabs>
          <w:tab w:val="left" w:pos="709"/>
          <w:tab w:val="left" w:pos="2552"/>
        </w:tabs>
        <w:spacing w:line="120" w:lineRule="exact"/>
        <w:jc w:val="both"/>
        <w:rPr>
          <w:rFonts w:ascii="Arial" w:hAnsi="Arial" w:cs="Arial"/>
          <w:sz w:val="20"/>
          <w:szCs w:val="20"/>
        </w:rPr>
      </w:pPr>
    </w:p>
    <w:p w:rsidR="00D233AB" w:rsidRPr="0078003A" w:rsidRDefault="00D233AB" w:rsidP="00D233AB">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t>Im Übrigen gelten, mit Ausnahme von Art. 23, die Bestimmungen über die Initiative (Art. 21 ff.) sinngemäss.</w:t>
      </w:r>
    </w:p>
    <w:p w:rsidR="001C4115" w:rsidRPr="0078003A" w:rsidRDefault="001C4115" w:rsidP="00D233AB">
      <w:pPr>
        <w:tabs>
          <w:tab w:val="left" w:pos="284"/>
        </w:tabs>
        <w:ind w:left="284" w:hanging="284"/>
        <w:jc w:val="both"/>
        <w:rPr>
          <w:rFonts w:ascii="Arial" w:hAnsi="Arial" w:cs="Arial"/>
          <w:sz w:val="20"/>
          <w:szCs w:val="20"/>
        </w:rPr>
      </w:pPr>
    </w:p>
    <w:p w:rsidR="006C276E" w:rsidRPr="0078003A" w:rsidRDefault="006C276E" w:rsidP="00F508E1">
      <w:pPr>
        <w:tabs>
          <w:tab w:val="left" w:pos="284"/>
          <w:tab w:val="left" w:pos="709"/>
        </w:tabs>
        <w:jc w:val="both"/>
        <w:rPr>
          <w:rFonts w:ascii="Arial" w:hAnsi="Arial" w:cs="Arial"/>
          <w:sz w:val="20"/>
          <w:szCs w:val="20"/>
        </w:rPr>
      </w:pPr>
    </w:p>
    <w:p w:rsidR="00967AE1" w:rsidRPr="0078003A" w:rsidRDefault="00CC6D59" w:rsidP="0028174A">
      <w:pPr>
        <w:pStyle w:val="TitelArtikel"/>
        <w:rPr>
          <w:bCs/>
        </w:rPr>
      </w:pPr>
      <w:bookmarkStart w:id="29" w:name="_Toc517958134"/>
      <w:r w:rsidRPr="0078003A">
        <w:t xml:space="preserve">Fakultatives </w:t>
      </w:r>
      <w:r w:rsidR="00967AE1" w:rsidRPr="0078003A">
        <w:rPr>
          <w:bCs/>
        </w:rPr>
        <w:t>Referendum</w:t>
      </w:r>
      <w:bookmarkEnd w:id="29"/>
    </w:p>
    <w:p w:rsidR="00AB76AD" w:rsidRPr="0078003A" w:rsidRDefault="00AB76AD" w:rsidP="00F508E1">
      <w:pPr>
        <w:tabs>
          <w:tab w:val="left" w:pos="709"/>
          <w:tab w:val="left" w:pos="2552"/>
        </w:tabs>
        <w:spacing w:line="120" w:lineRule="exact"/>
        <w:jc w:val="both"/>
        <w:rPr>
          <w:rFonts w:ascii="Arial" w:hAnsi="Arial" w:cs="Arial"/>
          <w:bCs/>
          <w:sz w:val="20"/>
          <w:szCs w:val="20"/>
        </w:rPr>
      </w:pPr>
    </w:p>
    <w:p w:rsidR="00CC6D59"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bCs/>
          <w:sz w:val="20"/>
          <w:szCs w:val="20"/>
          <w:vertAlign w:val="superscript"/>
        </w:rPr>
        <w:t>1</w:t>
      </w:r>
      <w:r w:rsidR="00967AE1" w:rsidRPr="0078003A">
        <w:rPr>
          <w:rFonts w:ascii="Arial" w:hAnsi="Arial" w:cs="Arial"/>
          <w:bCs/>
          <w:sz w:val="20"/>
          <w:szCs w:val="20"/>
        </w:rPr>
        <w:tab/>
      </w:r>
      <w:r w:rsidR="00547001" w:rsidRPr="0078003A">
        <w:rPr>
          <w:rFonts w:ascii="Arial" w:hAnsi="Arial" w:cs="Arial"/>
          <w:bCs/>
          <w:sz w:val="20"/>
          <w:szCs w:val="20"/>
        </w:rPr>
        <w:t xml:space="preserve">… </w:t>
      </w:r>
      <w:r w:rsidR="00547001" w:rsidRPr="00F508E1">
        <w:rPr>
          <w:rFonts w:ascii="Arial" w:hAnsi="Arial" w:cs="Arial"/>
          <w:sz w:val="20"/>
          <w:szCs w:val="20"/>
        </w:rPr>
        <w:t>Stimmberechtigte</w:t>
      </w:r>
      <w:r w:rsidR="00547001" w:rsidRPr="0078003A">
        <w:rPr>
          <w:rFonts w:ascii="Arial" w:hAnsi="Arial" w:cs="Arial"/>
          <w:bCs/>
          <w:sz w:val="20"/>
          <w:szCs w:val="20"/>
        </w:rPr>
        <w:t xml:space="preserve"> können verlangen, dass </w:t>
      </w:r>
      <w:r w:rsidR="00967AE1" w:rsidRPr="0078003A">
        <w:rPr>
          <w:rFonts w:ascii="Arial" w:hAnsi="Arial" w:cs="Arial"/>
          <w:bCs/>
          <w:sz w:val="20"/>
          <w:szCs w:val="20"/>
        </w:rPr>
        <w:t>Beschlüsse der Gemeindeversammlung</w:t>
      </w:r>
      <w:r w:rsidR="00547001" w:rsidRPr="0078003A">
        <w:rPr>
          <w:rFonts w:ascii="Arial" w:hAnsi="Arial" w:cs="Arial"/>
          <w:bCs/>
          <w:sz w:val="20"/>
          <w:szCs w:val="20"/>
        </w:rPr>
        <w:t>, welche</w:t>
      </w:r>
      <w:r w:rsidR="00DD7067" w:rsidRPr="0078003A">
        <w:rPr>
          <w:rFonts w:ascii="Arial" w:hAnsi="Arial" w:cs="Arial"/>
          <w:bCs/>
          <w:sz w:val="20"/>
          <w:szCs w:val="20"/>
        </w:rPr>
        <w:t xml:space="preserve"> gemäss</w:t>
      </w:r>
      <w:r w:rsidR="00967AE1" w:rsidRPr="0078003A">
        <w:rPr>
          <w:rFonts w:ascii="Arial" w:hAnsi="Arial" w:cs="Arial"/>
          <w:bCs/>
          <w:sz w:val="20"/>
          <w:szCs w:val="20"/>
        </w:rPr>
        <w:t xml:space="preserve"> Art. </w:t>
      </w:r>
      <w:r w:rsidR="00E603FA" w:rsidRPr="0078003A">
        <w:rPr>
          <w:rFonts w:ascii="Arial" w:hAnsi="Arial" w:cs="Arial"/>
          <w:bCs/>
          <w:sz w:val="20"/>
          <w:szCs w:val="20"/>
        </w:rPr>
        <w:t>41</w:t>
      </w:r>
      <w:r w:rsidR="00547001" w:rsidRPr="0078003A">
        <w:rPr>
          <w:rFonts w:ascii="Arial" w:hAnsi="Arial" w:cs="Arial"/>
          <w:bCs/>
          <w:sz w:val="20"/>
          <w:szCs w:val="20"/>
        </w:rPr>
        <w:t xml:space="preserve"> dem fakultativen Referendum unterliegen, der Urnengemeinde zu unterbreiten sind.</w:t>
      </w:r>
      <w:r w:rsidR="00967AE1" w:rsidRPr="0078003A">
        <w:rPr>
          <w:rFonts w:ascii="Arial" w:hAnsi="Arial" w:cs="Arial"/>
          <w:bCs/>
          <w:sz w:val="20"/>
          <w:szCs w:val="20"/>
        </w:rPr>
        <w:t xml:space="preserve"> </w:t>
      </w:r>
    </w:p>
    <w:p w:rsidR="00CC6D59" w:rsidRPr="0078003A" w:rsidRDefault="00CC6D59" w:rsidP="00F508E1">
      <w:pPr>
        <w:tabs>
          <w:tab w:val="left" w:pos="709"/>
          <w:tab w:val="left" w:pos="2552"/>
        </w:tabs>
        <w:spacing w:line="120" w:lineRule="exact"/>
        <w:jc w:val="both"/>
        <w:rPr>
          <w:rFonts w:ascii="Arial" w:hAnsi="Arial" w:cs="Arial"/>
          <w:sz w:val="20"/>
          <w:szCs w:val="20"/>
        </w:rPr>
      </w:pPr>
    </w:p>
    <w:p w:rsidR="00CC6D59" w:rsidRPr="0078003A" w:rsidRDefault="00CC6D59"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t>Die dem Referendum unterliegenden Beschlüsse sind im amtlichen Publikationsorgan der Gemeinde zu veröffentlichen. Die Referendumsfrist beträgt 30 Tage seit der Veröffentlichung.</w:t>
      </w:r>
    </w:p>
    <w:p w:rsidR="00CC6D59" w:rsidRPr="0078003A" w:rsidRDefault="00CC6D59" w:rsidP="00F508E1">
      <w:pPr>
        <w:tabs>
          <w:tab w:val="left" w:pos="709"/>
          <w:tab w:val="left" w:pos="2552"/>
        </w:tabs>
        <w:spacing w:line="120" w:lineRule="exact"/>
        <w:jc w:val="both"/>
        <w:rPr>
          <w:rFonts w:ascii="Arial" w:hAnsi="Arial" w:cs="Arial"/>
          <w:sz w:val="20"/>
          <w:szCs w:val="20"/>
        </w:rPr>
      </w:pPr>
    </w:p>
    <w:p w:rsidR="0064626B" w:rsidRDefault="00CC6D59"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Pr="0078003A">
        <w:rPr>
          <w:rFonts w:ascii="Arial" w:hAnsi="Arial" w:cs="Arial"/>
          <w:sz w:val="20"/>
          <w:szCs w:val="20"/>
        </w:rPr>
        <w:tab/>
        <w:t xml:space="preserve">Die Abstimmung soll in der Regel innert … Monaten, nachdem der Gemeindevorstand </w:t>
      </w:r>
      <w:r w:rsidR="00D744DF" w:rsidRPr="0078003A">
        <w:rPr>
          <w:rFonts w:ascii="Arial" w:hAnsi="Arial" w:cs="Arial"/>
          <w:sz w:val="20"/>
          <w:szCs w:val="20"/>
        </w:rPr>
        <w:t>das Zustandekommen des Referendums festgestellt hat, durchgeführt werden.</w:t>
      </w:r>
    </w:p>
    <w:p w:rsidR="0064626B" w:rsidRDefault="0064626B" w:rsidP="00FB072A">
      <w:pPr>
        <w:tabs>
          <w:tab w:val="left" w:pos="709"/>
          <w:tab w:val="left" w:pos="2552"/>
        </w:tabs>
        <w:spacing w:line="120" w:lineRule="exact"/>
        <w:jc w:val="both"/>
        <w:rPr>
          <w:rFonts w:ascii="Arial" w:hAnsi="Arial" w:cs="Arial"/>
          <w:sz w:val="20"/>
          <w:szCs w:val="20"/>
        </w:rPr>
      </w:pPr>
    </w:p>
    <w:p w:rsidR="004B5A90" w:rsidRPr="0078003A" w:rsidRDefault="00D744DF" w:rsidP="00DD1DB9">
      <w:pPr>
        <w:tabs>
          <w:tab w:val="left" w:pos="284"/>
        </w:tabs>
        <w:ind w:left="284" w:hanging="284"/>
        <w:jc w:val="both"/>
        <w:rPr>
          <w:rFonts w:ascii="Arial" w:hAnsi="Arial" w:cs="Arial"/>
          <w:bCs/>
          <w:sz w:val="20"/>
          <w:szCs w:val="20"/>
        </w:rPr>
      </w:pPr>
      <w:r w:rsidRPr="0078003A">
        <w:rPr>
          <w:rFonts w:ascii="Arial" w:hAnsi="Arial" w:cs="Arial"/>
          <w:sz w:val="20"/>
          <w:szCs w:val="20"/>
          <w:vertAlign w:val="superscript"/>
        </w:rPr>
        <w:t>4</w:t>
      </w:r>
      <w:r w:rsidRPr="0078003A">
        <w:rPr>
          <w:rFonts w:ascii="Arial" w:hAnsi="Arial" w:cs="Arial"/>
          <w:sz w:val="20"/>
          <w:szCs w:val="20"/>
        </w:rPr>
        <w:tab/>
        <w:t xml:space="preserve">Im Übrigen gelten die Bestimmungen des </w:t>
      </w:r>
      <w:r w:rsidR="00DD7067" w:rsidRPr="0078003A">
        <w:rPr>
          <w:rFonts w:ascii="Arial" w:hAnsi="Arial" w:cs="Arial"/>
          <w:sz w:val="20"/>
          <w:szCs w:val="20"/>
        </w:rPr>
        <w:t>Gesetz</w:t>
      </w:r>
      <w:r w:rsidR="00962232" w:rsidRPr="0078003A">
        <w:rPr>
          <w:rFonts w:ascii="Arial" w:hAnsi="Arial" w:cs="Arial"/>
          <w:sz w:val="20"/>
          <w:szCs w:val="20"/>
        </w:rPr>
        <w:t>es</w:t>
      </w:r>
      <w:r w:rsidR="00DD7067" w:rsidRPr="0078003A">
        <w:rPr>
          <w:rFonts w:ascii="Arial" w:hAnsi="Arial" w:cs="Arial"/>
          <w:sz w:val="20"/>
          <w:szCs w:val="20"/>
        </w:rPr>
        <w:t xml:space="preserve"> über die politischen Rechte im Kanton Graubünden.</w:t>
      </w:r>
    </w:p>
    <w:p w:rsidR="00F6756E" w:rsidRDefault="00F6756E" w:rsidP="00F508E1">
      <w:pPr>
        <w:tabs>
          <w:tab w:val="left" w:pos="709"/>
        </w:tabs>
        <w:rPr>
          <w:rFonts w:ascii="Arial" w:hAnsi="Arial" w:cs="Arial"/>
          <w:bCs/>
          <w:sz w:val="20"/>
          <w:szCs w:val="20"/>
        </w:rPr>
      </w:pPr>
    </w:p>
    <w:p w:rsidR="0064626B" w:rsidRDefault="0064626B" w:rsidP="00F508E1">
      <w:pPr>
        <w:tabs>
          <w:tab w:val="left" w:pos="709"/>
        </w:tabs>
        <w:rPr>
          <w:rFonts w:ascii="Arial" w:hAnsi="Arial" w:cs="Arial"/>
          <w:bCs/>
          <w:sz w:val="20"/>
          <w:szCs w:val="20"/>
        </w:rPr>
      </w:pPr>
    </w:p>
    <w:p w:rsidR="00CF12AD" w:rsidRPr="0078003A" w:rsidRDefault="00CF12AD" w:rsidP="0028174A">
      <w:pPr>
        <w:pStyle w:val="TitelArtikel"/>
      </w:pPr>
      <w:bookmarkStart w:id="30" w:name="_Toc517958135"/>
      <w:r w:rsidRPr="0078003A">
        <w:t>Wiedererwägung</w:t>
      </w:r>
      <w:bookmarkEnd w:id="30"/>
    </w:p>
    <w:p w:rsidR="00CF12AD" w:rsidRPr="0078003A" w:rsidRDefault="00CF12AD" w:rsidP="00F508E1">
      <w:pPr>
        <w:tabs>
          <w:tab w:val="left" w:pos="709"/>
          <w:tab w:val="left" w:pos="2552"/>
        </w:tabs>
        <w:spacing w:line="120" w:lineRule="exact"/>
        <w:jc w:val="both"/>
        <w:rPr>
          <w:rFonts w:ascii="Arial" w:hAnsi="Arial" w:cs="Arial"/>
          <w:sz w:val="20"/>
          <w:szCs w:val="20"/>
        </w:rPr>
      </w:pPr>
    </w:p>
    <w:p w:rsidR="00CF12AD" w:rsidRPr="0078003A" w:rsidRDefault="00CF12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rPr>
        <w:tab/>
        <w:t>Ein Beschluss der Gemeindeversammlung oder der Urnenabstimmung kann dieser jederzeit zur Wiedererwägung unterbreitet werden. Vorbehalten bleiben Rechte Dritter.</w:t>
      </w:r>
    </w:p>
    <w:p w:rsidR="00CF12AD" w:rsidRPr="0078003A" w:rsidRDefault="00CF12AD" w:rsidP="00F508E1">
      <w:pPr>
        <w:tabs>
          <w:tab w:val="left" w:pos="709"/>
          <w:tab w:val="left" w:pos="2552"/>
        </w:tabs>
        <w:spacing w:line="120" w:lineRule="exact"/>
        <w:jc w:val="both"/>
        <w:rPr>
          <w:rFonts w:ascii="Arial" w:hAnsi="Arial" w:cs="Arial"/>
          <w:sz w:val="20"/>
          <w:szCs w:val="20"/>
        </w:rPr>
      </w:pPr>
    </w:p>
    <w:p w:rsidR="00CF12AD" w:rsidRPr="0078003A" w:rsidRDefault="00CF12AD" w:rsidP="00DD1DB9">
      <w:pPr>
        <w:tabs>
          <w:tab w:val="left" w:pos="284"/>
        </w:tabs>
        <w:ind w:left="284" w:hanging="284"/>
        <w:jc w:val="both"/>
        <w:rPr>
          <w:rFonts w:ascii="Arial" w:hAnsi="Arial" w:cs="Arial"/>
          <w:bCs/>
          <w:sz w:val="20"/>
          <w:szCs w:val="20"/>
        </w:rPr>
      </w:pPr>
      <w:r w:rsidRPr="0078003A">
        <w:rPr>
          <w:rFonts w:ascii="Arial" w:hAnsi="Arial" w:cs="Arial"/>
          <w:sz w:val="20"/>
          <w:szCs w:val="20"/>
          <w:vertAlign w:val="superscript"/>
        </w:rPr>
        <w:t>2</w:t>
      </w:r>
      <w:r w:rsidRPr="0078003A">
        <w:rPr>
          <w:rFonts w:ascii="Arial" w:hAnsi="Arial" w:cs="Arial"/>
          <w:sz w:val="20"/>
          <w:szCs w:val="20"/>
        </w:rPr>
        <w:tab/>
        <w:t>Vor Ablauf eines Jahres seit dem Inkrafttreten eines Beschlusses ist auf eine Wiedererwägung nur einzutreten, wenn dies anlässlich der Beschlussfassung über das Geschäft mit Zweidrittelsmehrheit der Stimmenden beschlossen wird.</w:t>
      </w:r>
    </w:p>
    <w:p w:rsidR="00AB76AD" w:rsidRPr="0078003A" w:rsidRDefault="00AB76AD" w:rsidP="00F508E1">
      <w:pPr>
        <w:tabs>
          <w:tab w:val="left" w:pos="709"/>
        </w:tabs>
        <w:rPr>
          <w:rFonts w:ascii="Arial" w:hAnsi="Arial" w:cs="Arial"/>
          <w:bCs/>
          <w:sz w:val="20"/>
          <w:szCs w:val="20"/>
        </w:rPr>
      </w:pPr>
    </w:p>
    <w:p w:rsidR="00527329" w:rsidRPr="0078003A" w:rsidRDefault="00527329" w:rsidP="00F508E1">
      <w:pPr>
        <w:tabs>
          <w:tab w:val="left" w:pos="284"/>
          <w:tab w:val="left" w:pos="709"/>
        </w:tabs>
        <w:rPr>
          <w:rFonts w:ascii="Arial" w:hAnsi="Arial" w:cs="Arial"/>
          <w:sz w:val="20"/>
          <w:szCs w:val="20"/>
        </w:rPr>
      </w:pPr>
    </w:p>
    <w:p w:rsidR="00967AE1" w:rsidRPr="0078003A" w:rsidRDefault="00967AE1" w:rsidP="0028174A">
      <w:pPr>
        <w:pStyle w:val="TitelArtikel"/>
      </w:pPr>
      <w:bookmarkStart w:id="31" w:name="_Toc517958136"/>
      <w:r w:rsidRPr="0078003A">
        <w:t>Verantwortlichkeit</w:t>
      </w:r>
      <w:bookmarkEnd w:id="31"/>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Die Verantwortlichkeit der Gemeindeorgane </w:t>
      </w:r>
      <w:r w:rsidR="00967AE1" w:rsidRPr="00F7761C">
        <w:rPr>
          <w:rFonts w:ascii="Arial" w:hAnsi="Arial" w:cs="Arial"/>
          <w:sz w:val="20"/>
          <w:szCs w:val="20"/>
        </w:rPr>
        <w:t>für Schaden,</w:t>
      </w:r>
      <w:r w:rsidR="00967AE1" w:rsidRPr="0078003A">
        <w:rPr>
          <w:rFonts w:ascii="Arial" w:hAnsi="Arial" w:cs="Arial"/>
          <w:sz w:val="20"/>
          <w:szCs w:val="20"/>
        </w:rPr>
        <w:t xml:space="preserve"> den sie in Ausübung ihrer Amtstätigkeit grobfahrlässig oder absichtlich verursachen, richtet sich nach dem kantonalen Gesetz über die Staatshaftung.</w:t>
      </w:r>
    </w:p>
    <w:p w:rsidR="00BE0059" w:rsidRPr="0078003A" w:rsidRDefault="00BE0059" w:rsidP="00F508E1">
      <w:pPr>
        <w:tabs>
          <w:tab w:val="left" w:pos="284"/>
          <w:tab w:val="left" w:pos="709"/>
        </w:tabs>
        <w:jc w:val="both"/>
        <w:rPr>
          <w:rFonts w:ascii="Arial" w:hAnsi="Arial" w:cs="Arial"/>
          <w:sz w:val="20"/>
          <w:szCs w:val="20"/>
        </w:rPr>
      </w:pPr>
    </w:p>
    <w:p w:rsidR="003C556C" w:rsidRPr="0078003A" w:rsidRDefault="003C556C"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32" w:name="_Toc517958137"/>
      <w:r w:rsidRPr="0078003A">
        <w:t>Beschwerderecht</w:t>
      </w:r>
      <w:bookmarkEnd w:id="32"/>
    </w:p>
    <w:p w:rsidR="00AB76AD" w:rsidRPr="0078003A" w:rsidRDefault="00AB76AD" w:rsidP="00F508E1">
      <w:pPr>
        <w:tabs>
          <w:tab w:val="left" w:pos="709"/>
          <w:tab w:val="left" w:pos="2552"/>
        </w:tabs>
        <w:spacing w:line="120" w:lineRule="exact"/>
        <w:jc w:val="both"/>
        <w:rPr>
          <w:rFonts w:ascii="Arial" w:hAnsi="Arial" w:cs="Arial"/>
          <w:sz w:val="20"/>
          <w:szCs w:val="20"/>
        </w:rPr>
      </w:pPr>
    </w:p>
    <w:p w:rsidR="00967AE1"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Das Beschwerderecht gegen Beschlüsse und Verfügungen der Gemeinde richtet sich nach</w:t>
      </w:r>
      <w:r w:rsidR="00000116" w:rsidRPr="0078003A">
        <w:rPr>
          <w:rFonts w:ascii="Arial" w:hAnsi="Arial" w:cs="Arial"/>
          <w:sz w:val="20"/>
          <w:szCs w:val="20"/>
        </w:rPr>
        <w:t xml:space="preserve"> der kantonalen Gesetzgebung.</w:t>
      </w:r>
    </w:p>
    <w:p w:rsidR="00014352" w:rsidRPr="0078003A" w:rsidRDefault="00014352" w:rsidP="00F508E1">
      <w:pPr>
        <w:tabs>
          <w:tab w:val="left" w:pos="284"/>
          <w:tab w:val="left" w:pos="709"/>
        </w:tabs>
        <w:jc w:val="both"/>
        <w:rPr>
          <w:rFonts w:ascii="Arial" w:hAnsi="Arial" w:cs="Arial"/>
          <w:sz w:val="20"/>
          <w:szCs w:val="20"/>
        </w:rPr>
      </w:pPr>
    </w:p>
    <w:p w:rsidR="00632888" w:rsidRDefault="00632888">
      <w:pPr>
        <w:rPr>
          <w:rFonts w:ascii="Arial" w:hAnsi="Arial" w:cs="Arial"/>
          <w:sz w:val="20"/>
          <w:szCs w:val="20"/>
        </w:rPr>
      </w:pPr>
      <w:r>
        <w:rPr>
          <w:rFonts w:ascii="Arial" w:hAnsi="Arial" w:cs="Arial"/>
          <w:sz w:val="20"/>
          <w:szCs w:val="20"/>
        </w:rPr>
        <w:br w:type="page"/>
      </w:r>
    </w:p>
    <w:p w:rsidR="006C276E" w:rsidRPr="0078003A" w:rsidRDefault="00967AE1" w:rsidP="0028174A">
      <w:pPr>
        <w:pStyle w:val="TitelArtikel"/>
      </w:pPr>
      <w:bookmarkStart w:id="33" w:name="_Toc517958138"/>
      <w:r w:rsidRPr="0078003A">
        <w:lastRenderedPageBreak/>
        <w:t>Protokoll</w:t>
      </w:r>
      <w:r w:rsidR="00441941" w:rsidRPr="0078003A">
        <w:t>e</w:t>
      </w:r>
      <w:bookmarkEnd w:id="33"/>
    </w:p>
    <w:p w:rsidR="00AB76AD" w:rsidRPr="0078003A" w:rsidRDefault="00AB76AD" w:rsidP="00F508E1">
      <w:pPr>
        <w:tabs>
          <w:tab w:val="left" w:pos="709"/>
          <w:tab w:val="left" w:pos="2552"/>
        </w:tabs>
        <w:spacing w:line="120" w:lineRule="exact"/>
        <w:jc w:val="both"/>
        <w:rPr>
          <w:rFonts w:ascii="Arial" w:hAnsi="Arial" w:cs="Arial"/>
          <w:sz w:val="20"/>
          <w:szCs w:val="20"/>
        </w:rPr>
      </w:pPr>
    </w:p>
    <w:p w:rsidR="006C276E" w:rsidRPr="0078003A"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6C276E" w:rsidRPr="0078003A">
        <w:rPr>
          <w:rFonts w:ascii="Arial" w:hAnsi="Arial" w:cs="Arial"/>
          <w:sz w:val="20"/>
          <w:szCs w:val="20"/>
        </w:rPr>
        <w:tab/>
        <w:t>Über die Verhandlungen der Gemeindeversam</w:t>
      </w:r>
      <w:r w:rsidR="003563EB" w:rsidRPr="0078003A">
        <w:rPr>
          <w:rFonts w:ascii="Arial" w:hAnsi="Arial" w:cs="Arial"/>
          <w:sz w:val="20"/>
          <w:szCs w:val="20"/>
        </w:rPr>
        <w:t>mlung, des Gemeindevorstands sowie</w:t>
      </w:r>
      <w:r w:rsidR="006C276E" w:rsidRPr="0078003A">
        <w:rPr>
          <w:rFonts w:ascii="Arial" w:hAnsi="Arial" w:cs="Arial"/>
          <w:sz w:val="20"/>
          <w:szCs w:val="20"/>
        </w:rPr>
        <w:t xml:space="preserve"> der weiteren Ge</w:t>
      </w:r>
      <w:r w:rsidR="001C6F5A" w:rsidRPr="0078003A">
        <w:rPr>
          <w:rFonts w:ascii="Arial" w:hAnsi="Arial" w:cs="Arial"/>
          <w:sz w:val="20"/>
          <w:szCs w:val="20"/>
        </w:rPr>
        <w:t>meindebehörden</w:t>
      </w:r>
      <w:r w:rsidR="006C276E" w:rsidRPr="0078003A">
        <w:rPr>
          <w:rFonts w:ascii="Arial" w:hAnsi="Arial" w:cs="Arial"/>
          <w:sz w:val="20"/>
          <w:szCs w:val="20"/>
        </w:rPr>
        <w:t xml:space="preserve"> sind gesonderte Protokolle zu führen, die mindestens über die Beschlüsse, die Ergebnisse der Wahlen sowie allfällige Beanstandungen betreffend die Verletzung von Zuständigkeits- und Verfahrensbestimmungen Auskunft geben. Sie sind </w:t>
      </w:r>
      <w:r w:rsidR="00860EFC" w:rsidRPr="0078003A">
        <w:rPr>
          <w:rFonts w:ascii="Arial" w:hAnsi="Arial" w:cs="Arial"/>
          <w:sz w:val="20"/>
          <w:szCs w:val="20"/>
        </w:rPr>
        <w:t xml:space="preserve">von der Protokollführerin oder </w:t>
      </w:r>
      <w:r w:rsidR="006C276E" w:rsidRPr="0078003A">
        <w:rPr>
          <w:rFonts w:ascii="Arial" w:hAnsi="Arial" w:cs="Arial"/>
          <w:sz w:val="20"/>
          <w:szCs w:val="20"/>
        </w:rPr>
        <w:t xml:space="preserve">vom Protokollführer und nach ausdrücklicher oder stillschweigender Genehmigung </w:t>
      </w:r>
      <w:r w:rsidR="00860EFC" w:rsidRPr="0078003A">
        <w:rPr>
          <w:rFonts w:ascii="Arial" w:hAnsi="Arial" w:cs="Arial"/>
          <w:sz w:val="20"/>
          <w:szCs w:val="20"/>
        </w:rPr>
        <w:t xml:space="preserve">von der Vorsitzenden oder </w:t>
      </w:r>
      <w:r w:rsidR="006C276E" w:rsidRPr="0078003A">
        <w:rPr>
          <w:rFonts w:ascii="Arial" w:hAnsi="Arial" w:cs="Arial"/>
          <w:sz w:val="20"/>
          <w:szCs w:val="20"/>
        </w:rPr>
        <w:t>vom Vorsitzenden zu unterzeichnen.</w:t>
      </w:r>
    </w:p>
    <w:p w:rsidR="006C276E" w:rsidRPr="0078003A" w:rsidRDefault="006C276E" w:rsidP="00F508E1">
      <w:pPr>
        <w:tabs>
          <w:tab w:val="left" w:pos="709"/>
          <w:tab w:val="left" w:pos="2552"/>
        </w:tabs>
        <w:spacing w:line="120" w:lineRule="exact"/>
        <w:jc w:val="both"/>
        <w:rPr>
          <w:rFonts w:ascii="Arial" w:hAnsi="Arial" w:cs="Arial"/>
          <w:sz w:val="20"/>
          <w:szCs w:val="20"/>
        </w:rPr>
      </w:pPr>
    </w:p>
    <w:p w:rsidR="0064626B" w:rsidRDefault="00AB76AD"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6C276E" w:rsidRPr="0078003A">
        <w:rPr>
          <w:rFonts w:ascii="Arial" w:hAnsi="Arial" w:cs="Arial"/>
          <w:sz w:val="20"/>
          <w:szCs w:val="20"/>
        </w:rPr>
        <w:tab/>
        <w:t xml:space="preserve">Das Protokoll der Gemeindeversammlung wird innerhalb eines Monats nach der Versammlung </w:t>
      </w:r>
      <w:r w:rsidR="00466C51" w:rsidRPr="0078003A">
        <w:rPr>
          <w:rFonts w:ascii="Arial" w:hAnsi="Arial" w:cs="Arial"/>
          <w:sz w:val="20"/>
          <w:szCs w:val="20"/>
        </w:rPr>
        <w:t>auf der Gemeindekanzlei aufgelegt und</w:t>
      </w:r>
      <w:r w:rsidR="006C276E" w:rsidRPr="0078003A">
        <w:rPr>
          <w:rFonts w:ascii="Arial" w:hAnsi="Arial" w:cs="Arial"/>
          <w:sz w:val="20"/>
          <w:szCs w:val="20"/>
        </w:rPr>
        <w:t xml:space="preserve"> unter Beachtung der datenschutzrechtlichen Bestimmungen </w:t>
      </w:r>
      <w:r w:rsidR="00466C51" w:rsidRPr="0078003A">
        <w:rPr>
          <w:rFonts w:ascii="Arial" w:hAnsi="Arial" w:cs="Arial"/>
          <w:sz w:val="20"/>
          <w:szCs w:val="20"/>
        </w:rPr>
        <w:t xml:space="preserve">auf der Internetseite der Gemeinde publiziert. </w:t>
      </w:r>
    </w:p>
    <w:p w:rsidR="0064626B" w:rsidRDefault="0064626B" w:rsidP="00FB072A">
      <w:pPr>
        <w:tabs>
          <w:tab w:val="left" w:pos="709"/>
          <w:tab w:val="left" w:pos="2552"/>
        </w:tabs>
        <w:spacing w:line="120" w:lineRule="exact"/>
        <w:jc w:val="both"/>
        <w:rPr>
          <w:rFonts w:ascii="Arial" w:hAnsi="Arial" w:cs="Arial"/>
          <w:sz w:val="20"/>
          <w:szCs w:val="20"/>
        </w:rPr>
      </w:pPr>
    </w:p>
    <w:p w:rsidR="00062D3C" w:rsidRPr="0078003A" w:rsidRDefault="00AB76AD" w:rsidP="00FB072A">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6C276E" w:rsidRPr="0078003A">
        <w:rPr>
          <w:rFonts w:ascii="Arial" w:hAnsi="Arial" w:cs="Arial"/>
          <w:sz w:val="20"/>
          <w:szCs w:val="20"/>
        </w:rPr>
        <w:tab/>
        <w:t xml:space="preserve">Einsprachen gegen das Protokoll der Gemeindeversammlung sind innert der </w:t>
      </w:r>
      <w:r w:rsidR="00D373CE" w:rsidRPr="0078003A">
        <w:rPr>
          <w:rFonts w:ascii="Arial" w:hAnsi="Arial" w:cs="Arial"/>
          <w:sz w:val="20"/>
          <w:szCs w:val="20"/>
        </w:rPr>
        <w:t>Auflagef</w:t>
      </w:r>
      <w:r w:rsidR="006C276E" w:rsidRPr="0078003A">
        <w:rPr>
          <w:rFonts w:ascii="Arial" w:hAnsi="Arial" w:cs="Arial"/>
          <w:sz w:val="20"/>
          <w:szCs w:val="20"/>
        </w:rPr>
        <w:t>rist von 30</w:t>
      </w:r>
      <w:r w:rsidR="008B593C" w:rsidRPr="0078003A">
        <w:rPr>
          <w:rFonts w:ascii="Arial" w:hAnsi="Arial" w:cs="Arial"/>
          <w:sz w:val="20"/>
          <w:szCs w:val="20"/>
        </w:rPr>
        <w:t> </w:t>
      </w:r>
      <w:r w:rsidR="006C276E" w:rsidRPr="0078003A">
        <w:rPr>
          <w:rFonts w:ascii="Arial" w:hAnsi="Arial" w:cs="Arial"/>
          <w:sz w:val="20"/>
          <w:szCs w:val="20"/>
        </w:rPr>
        <w:t>Tagen schriftlich an den Gemeindevorstand einzureichen. Diese werden an der nächsten Gemeindeversammlung behandelt und das Protokoll anschliessend genehmigt.</w:t>
      </w:r>
    </w:p>
    <w:p w:rsidR="004107BD" w:rsidRPr="0078003A" w:rsidRDefault="004107BD" w:rsidP="00F508E1">
      <w:pPr>
        <w:tabs>
          <w:tab w:val="left" w:pos="284"/>
          <w:tab w:val="left" w:pos="709"/>
        </w:tabs>
        <w:jc w:val="both"/>
        <w:rPr>
          <w:rFonts w:ascii="Arial" w:hAnsi="Arial" w:cs="Arial"/>
          <w:sz w:val="20"/>
          <w:szCs w:val="20"/>
        </w:rPr>
      </w:pPr>
    </w:p>
    <w:p w:rsidR="00654B45" w:rsidRPr="0078003A" w:rsidRDefault="00654B45" w:rsidP="00F508E1">
      <w:pPr>
        <w:tabs>
          <w:tab w:val="left" w:pos="284"/>
          <w:tab w:val="left" w:pos="709"/>
        </w:tabs>
        <w:jc w:val="both"/>
        <w:rPr>
          <w:rFonts w:ascii="Arial" w:hAnsi="Arial" w:cs="Arial"/>
          <w:sz w:val="20"/>
          <w:szCs w:val="20"/>
        </w:rPr>
      </w:pPr>
    </w:p>
    <w:p w:rsidR="006B4199" w:rsidRPr="0078003A" w:rsidRDefault="006B4199" w:rsidP="0028174A">
      <w:pPr>
        <w:pStyle w:val="TitelArtikel"/>
      </w:pPr>
      <w:bookmarkStart w:id="34" w:name="_Toc517958139"/>
      <w:r w:rsidRPr="0078003A">
        <w:t>Einsichtnahme in die Protokolle</w:t>
      </w:r>
      <w:bookmarkEnd w:id="34"/>
    </w:p>
    <w:p w:rsidR="006B4199" w:rsidRPr="0078003A" w:rsidRDefault="006B4199" w:rsidP="00F508E1">
      <w:pPr>
        <w:tabs>
          <w:tab w:val="left" w:pos="709"/>
          <w:tab w:val="left" w:pos="2552"/>
        </w:tabs>
        <w:spacing w:line="120" w:lineRule="exact"/>
        <w:jc w:val="both"/>
        <w:rPr>
          <w:rFonts w:ascii="Arial" w:hAnsi="Arial" w:cs="Arial"/>
          <w:sz w:val="20"/>
          <w:szCs w:val="20"/>
        </w:rPr>
      </w:pPr>
    </w:p>
    <w:p w:rsidR="006B4199" w:rsidRPr="0078003A" w:rsidRDefault="006B4199"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rPr>
        <w:tab/>
        <w:t>Die Protokolle der öffentlichen Gemeindeversammlung</w:t>
      </w:r>
      <w:r w:rsidR="00AD2828" w:rsidRPr="0078003A">
        <w:rPr>
          <w:rFonts w:ascii="Arial" w:hAnsi="Arial" w:cs="Arial"/>
          <w:sz w:val="20"/>
          <w:szCs w:val="20"/>
        </w:rPr>
        <w:t>en</w:t>
      </w:r>
      <w:r w:rsidRPr="0078003A">
        <w:rPr>
          <w:rFonts w:ascii="Arial" w:hAnsi="Arial" w:cs="Arial"/>
          <w:sz w:val="20"/>
          <w:szCs w:val="20"/>
        </w:rPr>
        <w:t xml:space="preserve"> stehen jedermann zur Einsicht offen.</w:t>
      </w:r>
    </w:p>
    <w:p w:rsidR="006B4199" w:rsidRPr="0078003A" w:rsidRDefault="006B4199" w:rsidP="00F508E1">
      <w:pPr>
        <w:tabs>
          <w:tab w:val="left" w:pos="709"/>
          <w:tab w:val="left" w:pos="2552"/>
        </w:tabs>
        <w:spacing w:line="120" w:lineRule="exact"/>
        <w:jc w:val="both"/>
        <w:rPr>
          <w:rFonts w:ascii="Arial" w:hAnsi="Arial" w:cs="Arial"/>
          <w:sz w:val="20"/>
          <w:szCs w:val="20"/>
        </w:rPr>
      </w:pPr>
    </w:p>
    <w:p w:rsidR="008824BE" w:rsidRPr="0078003A" w:rsidRDefault="006B4199"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t>Die Einsicht in die Protokolle nicht öff</w:t>
      </w:r>
      <w:r w:rsidR="006E7DD8" w:rsidRPr="0078003A">
        <w:rPr>
          <w:rFonts w:ascii="Arial" w:hAnsi="Arial" w:cs="Arial"/>
          <w:sz w:val="20"/>
          <w:szCs w:val="20"/>
        </w:rPr>
        <w:t>entlicher Gemeindeversammlungen und der</w:t>
      </w:r>
      <w:r w:rsidRPr="0078003A">
        <w:rPr>
          <w:rFonts w:ascii="Arial" w:hAnsi="Arial" w:cs="Arial"/>
          <w:sz w:val="20"/>
          <w:szCs w:val="20"/>
        </w:rPr>
        <w:t xml:space="preserve"> Gemeindebehörden wird nur gestattet, wenn schutzwürdige Interessen geltend gemacht werden können.</w:t>
      </w:r>
      <w:r w:rsidR="008824BE" w:rsidRPr="0078003A">
        <w:rPr>
          <w:rFonts w:ascii="Arial" w:hAnsi="Arial" w:cs="Arial"/>
          <w:sz w:val="20"/>
          <w:szCs w:val="20"/>
        </w:rPr>
        <w:t xml:space="preserve"> </w:t>
      </w:r>
    </w:p>
    <w:p w:rsidR="008824BE" w:rsidRPr="0078003A" w:rsidRDefault="008824BE" w:rsidP="00F508E1">
      <w:pPr>
        <w:tabs>
          <w:tab w:val="left" w:pos="709"/>
          <w:tab w:val="left" w:pos="2552"/>
        </w:tabs>
        <w:spacing w:line="120" w:lineRule="exact"/>
        <w:jc w:val="both"/>
        <w:rPr>
          <w:rFonts w:ascii="Arial" w:hAnsi="Arial" w:cs="Arial"/>
          <w:sz w:val="20"/>
          <w:szCs w:val="20"/>
        </w:rPr>
      </w:pPr>
    </w:p>
    <w:p w:rsidR="006B4199" w:rsidRPr="0078003A" w:rsidRDefault="008824B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Pr="0078003A">
        <w:rPr>
          <w:rFonts w:ascii="Arial" w:hAnsi="Arial" w:cs="Arial"/>
          <w:sz w:val="20"/>
          <w:szCs w:val="20"/>
        </w:rPr>
        <w:tab/>
        <w:t>Der Anspruch auf Einsicht kann durch Aushändigung eines Protokollauszugs erfüllt werden.</w:t>
      </w:r>
    </w:p>
    <w:p w:rsidR="00A11546" w:rsidRPr="00FB072A" w:rsidRDefault="00A11546" w:rsidP="00F508E1">
      <w:pPr>
        <w:tabs>
          <w:tab w:val="left" w:pos="284"/>
          <w:tab w:val="left" w:pos="709"/>
        </w:tabs>
        <w:jc w:val="both"/>
        <w:rPr>
          <w:rFonts w:ascii="Arial" w:hAnsi="Arial" w:cs="Arial"/>
          <w:sz w:val="20"/>
          <w:szCs w:val="20"/>
        </w:rPr>
      </w:pPr>
    </w:p>
    <w:p w:rsidR="006B4199" w:rsidRPr="00FB072A" w:rsidRDefault="006B4199" w:rsidP="00F508E1">
      <w:pPr>
        <w:tabs>
          <w:tab w:val="left" w:pos="284"/>
          <w:tab w:val="left" w:pos="709"/>
        </w:tabs>
        <w:jc w:val="both"/>
        <w:rPr>
          <w:rFonts w:ascii="Arial" w:hAnsi="Arial" w:cs="Arial"/>
          <w:sz w:val="20"/>
          <w:szCs w:val="20"/>
        </w:rPr>
      </w:pPr>
    </w:p>
    <w:p w:rsidR="00466C51" w:rsidRPr="0078003A" w:rsidRDefault="00466C51" w:rsidP="0028174A">
      <w:pPr>
        <w:pStyle w:val="TitelArtikel"/>
      </w:pPr>
      <w:bookmarkStart w:id="35" w:name="_Toc517958140"/>
      <w:r w:rsidRPr="0078003A">
        <w:t>Informationspflicht</w:t>
      </w:r>
      <w:bookmarkEnd w:id="35"/>
    </w:p>
    <w:p w:rsidR="00466C51" w:rsidRPr="0078003A" w:rsidRDefault="00466C51" w:rsidP="00F508E1">
      <w:pPr>
        <w:tabs>
          <w:tab w:val="left" w:pos="709"/>
          <w:tab w:val="left" w:pos="2552"/>
        </w:tabs>
        <w:spacing w:line="120" w:lineRule="exact"/>
        <w:jc w:val="both"/>
        <w:rPr>
          <w:rFonts w:ascii="Arial" w:hAnsi="Arial" w:cs="Arial"/>
          <w:sz w:val="20"/>
          <w:szCs w:val="20"/>
        </w:rPr>
      </w:pPr>
    </w:p>
    <w:p w:rsidR="00967AE1" w:rsidRPr="0078003A" w:rsidRDefault="00546D1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466C51" w:rsidRPr="0078003A">
        <w:rPr>
          <w:rFonts w:ascii="Arial" w:hAnsi="Arial" w:cs="Arial"/>
          <w:sz w:val="20"/>
          <w:szCs w:val="20"/>
        </w:rPr>
        <w:tab/>
      </w:r>
      <w:r w:rsidR="00062D3C" w:rsidRPr="0078003A">
        <w:rPr>
          <w:rFonts w:ascii="Arial" w:hAnsi="Arial" w:cs="Arial"/>
          <w:sz w:val="20"/>
          <w:szCs w:val="20"/>
        </w:rPr>
        <w:t xml:space="preserve">Der Gemeindevorstand informiert </w:t>
      </w:r>
      <w:r w:rsidR="00C63F3C" w:rsidRPr="0078003A">
        <w:rPr>
          <w:rFonts w:ascii="Arial" w:hAnsi="Arial" w:cs="Arial"/>
          <w:sz w:val="20"/>
          <w:szCs w:val="20"/>
        </w:rPr>
        <w:t>die Öffentlichkeit periodisch und in angemessener Weise über Angelegenheiten von allgemeinem Interesse.</w:t>
      </w:r>
    </w:p>
    <w:p w:rsidR="00062D3C" w:rsidRPr="0078003A" w:rsidRDefault="00062D3C" w:rsidP="00F508E1">
      <w:pPr>
        <w:tabs>
          <w:tab w:val="left" w:pos="284"/>
          <w:tab w:val="left" w:pos="709"/>
        </w:tabs>
        <w:jc w:val="both"/>
        <w:rPr>
          <w:rFonts w:ascii="Arial" w:hAnsi="Arial" w:cs="Arial"/>
          <w:sz w:val="20"/>
          <w:szCs w:val="20"/>
        </w:rPr>
      </w:pPr>
    </w:p>
    <w:p w:rsidR="00EA5034" w:rsidRPr="0078003A" w:rsidRDefault="00EA5034" w:rsidP="00F508E1">
      <w:pPr>
        <w:tabs>
          <w:tab w:val="left" w:pos="284"/>
          <w:tab w:val="left" w:pos="709"/>
        </w:tabs>
        <w:jc w:val="both"/>
        <w:rPr>
          <w:rFonts w:ascii="Arial" w:hAnsi="Arial" w:cs="Arial"/>
          <w:sz w:val="20"/>
          <w:szCs w:val="20"/>
        </w:rPr>
      </w:pPr>
    </w:p>
    <w:p w:rsidR="00967AE1" w:rsidRPr="0028174A" w:rsidRDefault="00967AE1" w:rsidP="0028174A">
      <w:pPr>
        <w:pStyle w:val="TitelGross"/>
        <w:ind w:left="426" w:hanging="284"/>
        <w:rPr>
          <w:sz w:val="24"/>
          <w:szCs w:val="24"/>
        </w:rPr>
      </w:pPr>
      <w:bookmarkStart w:id="36" w:name="_Toc517862759"/>
      <w:bookmarkStart w:id="37" w:name="_Toc517862808"/>
      <w:bookmarkStart w:id="38" w:name="_Toc517958141"/>
      <w:r w:rsidRPr="0028174A">
        <w:rPr>
          <w:sz w:val="24"/>
          <w:szCs w:val="24"/>
        </w:rPr>
        <w:t>Gemeindeorganisation</w:t>
      </w:r>
      <w:bookmarkEnd w:id="36"/>
      <w:bookmarkEnd w:id="37"/>
      <w:bookmarkEnd w:id="38"/>
      <w:r w:rsidRPr="0028174A">
        <w:rPr>
          <w:sz w:val="24"/>
          <w:szCs w:val="24"/>
        </w:rPr>
        <w:t xml:space="preserve"> </w:t>
      </w:r>
    </w:p>
    <w:p w:rsidR="00967AE1" w:rsidRPr="0078003A" w:rsidRDefault="00967AE1" w:rsidP="00F508E1">
      <w:pPr>
        <w:tabs>
          <w:tab w:val="left" w:pos="284"/>
          <w:tab w:val="left" w:pos="709"/>
        </w:tabs>
        <w:jc w:val="both"/>
        <w:rPr>
          <w:rFonts w:ascii="Arial" w:hAnsi="Arial" w:cs="Arial"/>
          <w:b/>
          <w:sz w:val="20"/>
          <w:szCs w:val="20"/>
        </w:rPr>
      </w:pPr>
    </w:p>
    <w:p w:rsidR="00EB4C5C" w:rsidRPr="007C454A" w:rsidRDefault="00EB4C5C" w:rsidP="007C454A">
      <w:pPr>
        <w:pStyle w:val="Titel2GG"/>
      </w:pPr>
      <w:bookmarkStart w:id="39" w:name="_Toc517958142"/>
      <w:r w:rsidRPr="007C454A">
        <w:t>Ordentliche Gemeindeorgane</w:t>
      </w:r>
      <w:bookmarkEnd w:id="39"/>
    </w:p>
    <w:p w:rsidR="00EB4C5C" w:rsidRPr="0078003A" w:rsidRDefault="00EB4C5C" w:rsidP="00F508E1">
      <w:pPr>
        <w:tabs>
          <w:tab w:val="left" w:pos="284"/>
          <w:tab w:val="left" w:pos="709"/>
        </w:tabs>
        <w:jc w:val="both"/>
        <w:rPr>
          <w:rFonts w:ascii="Arial" w:hAnsi="Arial" w:cs="Arial"/>
          <w:b/>
          <w:sz w:val="20"/>
          <w:szCs w:val="20"/>
        </w:rPr>
      </w:pPr>
    </w:p>
    <w:p w:rsidR="002B1DB8" w:rsidRPr="0078003A" w:rsidRDefault="00967AE1" w:rsidP="0028174A">
      <w:pPr>
        <w:pStyle w:val="TitelArtikel"/>
      </w:pPr>
      <w:bookmarkStart w:id="40" w:name="_Toc517958143"/>
      <w:r w:rsidRPr="0078003A">
        <w:t>Organe der Gemeinde</w:t>
      </w:r>
      <w:bookmarkEnd w:id="40"/>
    </w:p>
    <w:p w:rsidR="002B1DB8" w:rsidRPr="0078003A" w:rsidRDefault="002B1DB8" w:rsidP="00F508E1">
      <w:pPr>
        <w:tabs>
          <w:tab w:val="left" w:pos="709"/>
          <w:tab w:val="left" w:pos="2552"/>
        </w:tabs>
        <w:spacing w:line="120" w:lineRule="exact"/>
        <w:jc w:val="both"/>
        <w:rPr>
          <w:rFonts w:ascii="Arial" w:hAnsi="Arial" w:cs="Arial"/>
          <w:b/>
          <w:sz w:val="20"/>
          <w:szCs w:val="20"/>
        </w:rPr>
      </w:pPr>
    </w:p>
    <w:p w:rsidR="00967AE1" w:rsidRPr="0078003A" w:rsidRDefault="002B1DB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b/>
          <w:sz w:val="20"/>
          <w:szCs w:val="20"/>
        </w:rPr>
        <w:tab/>
      </w:r>
      <w:r w:rsidR="00967AE1" w:rsidRPr="0078003A">
        <w:rPr>
          <w:rFonts w:ascii="Arial" w:hAnsi="Arial" w:cs="Arial"/>
          <w:sz w:val="20"/>
          <w:szCs w:val="20"/>
        </w:rPr>
        <w:t>Die Stimmberechtigten bilden in ihrer Gesamtheit das oberste Organ der Gemeinde.</w:t>
      </w:r>
      <w:r w:rsidR="004D5271" w:rsidRPr="0078003A">
        <w:rPr>
          <w:rFonts w:ascii="Arial" w:hAnsi="Arial" w:cs="Arial"/>
          <w:sz w:val="20"/>
          <w:szCs w:val="20"/>
        </w:rPr>
        <w:t xml:space="preserve"> Sie üben ihre Rechte nach Massgabe dieser Verfassung in der Urnengemeinde und in der Gemeindeversammlung aus.</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4D5271" w:rsidRPr="0078003A" w:rsidRDefault="002B1DB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r>
      <w:r w:rsidR="004D5271" w:rsidRPr="0078003A">
        <w:rPr>
          <w:rFonts w:ascii="Arial" w:hAnsi="Arial" w:cs="Arial"/>
          <w:sz w:val="20"/>
          <w:szCs w:val="20"/>
        </w:rPr>
        <w:t>Die Organe der Gemeinde sind:</w:t>
      </w:r>
    </w:p>
    <w:p w:rsidR="004D5271" w:rsidRPr="0078003A" w:rsidRDefault="004D5271" w:rsidP="007C454A">
      <w:pPr>
        <w:pStyle w:val="Listenabsatz"/>
        <w:numPr>
          <w:ilvl w:val="0"/>
          <w:numId w:val="10"/>
        </w:numPr>
        <w:tabs>
          <w:tab w:val="left" w:pos="709"/>
          <w:tab w:val="left" w:pos="2835"/>
        </w:tabs>
        <w:ind w:left="284" w:firstLine="0"/>
        <w:jc w:val="both"/>
        <w:rPr>
          <w:rFonts w:ascii="Arial" w:hAnsi="Arial" w:cs="Arial"/>
          <w:sz w:val="20"/>
          <w:szCs w:val="20"/>
        </w:rPr>
      </w:pPr>
      <w:r w:rsidRPr="0078003A">
        <w:rPr>
          <w:rFonts w:ascii="Arial" w:hAnsi="Arial" w:cs="Arial"/>
          <w:sz w:val="20"/>
          <w:szCs w:val="20"/>
        </w:rPr>
        <w:t>die Urnengemeinde;</w:t>
      </w:r>
    </w:p>
    <w:p w:rsidR="004D5271" w:rsidRPr="0078003A" w:rsidRDefault="004D5271" w:rsidP="007C454A">
      <w:pPr>
        <w:pStyle w:val="Listenabsatz"/>
        <w:numPr>
          <w:ilvl w:val="0"/>
          <w:numId w:val="10"/>
        </w:numPr>
        <w:tabs>
          <w:tab w:val="left" w:pos="709"/>
          <w:tab w:val="left" w:pos="2835"/>
        </w:tabs>
        <w:ind w:left="284" w:firstLine="0"/>
        <w:jc w:val="both"/>
        <w:rPr>
          <w:rFonts w:ascii="Arial" w:hAnsi="Arial" w:cs="Arial"/>
          <w:sz w:val="20"/>
          <w:szCs w:val="20"/>
        </w:rPr>
      </w:pPr>
      <w:r w:rsidRPr="0078003A">
        <w:rPr>
          <w:rFonts w:ascii="Arial" w:hAnsi="Arial" w:cs="Arial"/>
          <w:sz w:val="20"/>
          <w:szCs w:val="20"/>
        </w:rPr>
        <w:t>die Gemeindeversammlung;</w:t>
      </w:r>
    </w:p>
    <w:p w:rsidR="004D5271" w:rsidRPr="0078003A" w:rsidRDefault="004D5271" w:rsidP="007C454A">
      <w:pPr>
        <w:pStyle w:val="Listenabsatz"/>
        <w:numPr>
          <w:ilvl w:val="0"/>
          <w:numId w:val="10"/>
        </w:numPr>
        <w:tabs>
          <w:tab w:val="left" w:pos="709"/>
          <w:tab w:val="left" w:pos="2835"/>
        </w:tabs>
        <w:ind w:left="284" w:firstLine="0"/>
        <w:jc w:val="both"/>
        <w:rPr>
          <w:rFonts w:ascii="Arial" w:hAnsi="Arial" w:cs="Arial"/>
          <w:sz w:val="20"/>
          <w:szCs w:val="20"/>
        </w:rPr>
      </w:pPr>
      <w:r w:rsidRPr="0078003A">
        <w:rPr>
          <w:rFonts w:ascii="Arial" w:hAnsi="Arial" w:cs="Arial"/>
          <w:sz w:val="20"/>
          <w:szCs w:val="20"/>
        </w:rPr>
        <w:t>der Gemeindevorstand;</w:t>
      </w:r>
    </w:p>
    <w:p w:rsidR="004D5271" w:rsidRPr="0078003A" w:rsidRDefault="004D5271" w:rsidP="007C454A">
      <w:pPr>
        <w:pStyle w:val="Listenabsatz"/>
        <w:numPr>
          <w:ilvl w:val="0"/>
          <w:numId w:val="10"/>
        </w:numPr>
        <w:tabs>
          <w:tab w:val="left" w:pos="709"/>
          <w:tab w:val="left" w:pos="2835"/>
        </w:tabs>
        <w:ind w:left="284" w:firstLine="0"/>
        <w:jc w:val="both"/>
        <w:rPr>
          <w:rFonts w:ascii="Arial" w:hAnsi="Arial" w:cs="Arial"/>
          <w:sz w:val="20"/>
          <w:szCs w:val="20"/>
        </w:rPr>
      </w:pPr>
      <w:r w:rsidRPr="0078003A">
        <w:rPr>
          <w:rFonts w:ascii="Arial" w:hAnsi="Arial" w:cs="Arial"/>
          <w:sz w:val="20"/>
          <w:szCs w:val="20"/>
        </w:rPr>
        <w:t>die Geschäftsprüfungskommission;</w:t>
      </w:r>
    </w:p>
    <w:p w:rsidR="00C5501F" w:rsidRPr="0078003A" w:rsidRDefault="004D5271" w:rsidP="007C454A">
      <w:pPr>
        <w:pStyle w:val="Listenabsatz"/>
        <w:numPr>
          <w:ilvl w:val="0"/>
          <w:numId w:val="10"/>
        </w:numPr>
        <w:tabs>
          <w:tab w:val="left" w:pos="709"/>
          <w:tab w:val="left" w:pos="2835"/>
        </w:tabs>
        <w:ind w:left="284" w:firstLine="0"/>
        <w:jc w:val="both"/>
        <w:rPr>
          <w:rFonts w:ascii="Arial" w:hAnsi="Arial" w:cs="Arial"/>
          <w:sz w:val="20"/>
          <w:szCs w:val="20"/>
        </w:rPr>
      </w:pPr>
      <w:r w:rsidRPr="0078003A">
        <w:rPr>
          <w:rFonts w:ascii="Arial" w:hAnsi="Arial" w:cs="Arial"/>
          <w:sz w:val="20"/>
          <w:szCs w:val="20"/>
        </w:rPr>
        <w:t>d</w:t>
      </w:r>
      <w:r w:rsidR="00426DEA" w:rsidRPr="0078003A">
        <w:rPr>
          <w:rFonts w:ascii="Arial" w:hAnsi="Arial" w:cs="Arial"/>
          <w:sz w:val="20"/>
          <w:szCs w:val="20"/>
        </w:rPr>
        <w:t>er Schulrat</w:t>
      </w:r>
      <w:r w:rsidR="00C5501F" w:rsidRPr="0078003A">
        <w:rPr>
          <w:rFonts w:ascii="Arial" w:hAnsi="Arial" w:cs="Arial"/>
          <w:sz w:val="20"/>
          <w:szCs w:val="20"/>
        </w:rPr>
        <w:t>;</w:t>
      </w:r>
    </w:p>
    <w:p w:rsidR="002D06E8" w:rsidRPr="0078003A" w:rsidRDefault="00935231" w:rsidP="007C454A">
      <w:pPr>
        <w:pStyle w:val="Listenabsatz"/>
        <w:numPr>
          <w:ilvl w:val="0"/>
          <w:numId w:val="10"/>
        </w:numPr>
        <w:tabs>
          <w:tab w:val="left" w:pos="709"/>
          <w:tab w:val="left" w:pos="2835"/>
        </w:tabs>
        <w:ind w:left="284" w:firstLine="0"/>
        <w:jc w:val="both"/>
        <w:rPr>
          <w:rFonts w:ascii="Arial" w:hAnsi="Arial" w:cs="Arial"/>
          <w:sz w:val="20"/>
          <w:szCs w:val="20"/>
        </w:rPr>
      </w:pPr>
      <w:r>
        <w:rPr>
          <w:rFonts w:ascii="Arial" w:hAnsi="Arial" w:cs="Arial"/>
          <w:sz w:val="20"/>
          <w:szCs w:val="20"/>
        </w:rPr>
        <w:t>[Weitere]</w:t>
      </w:r>
      <w:r w:rsidR="00C5501F" w:rsidRPr="0078003A">
        <w:rPr>
          <w:rFonts w:ascii="Arial" w:hAnsi="Arial" w:cs="Arial"/>
          <w:sz w:val="20"/>
          <w:szCs w:val="20"/>
        </w:rPr>
        <w:t>.</w:t>
      </w:r>
      <w:r w:rsidR="002D06E8" w:rsidRPr="0078003A">
        <w:rPr>
          <w:rFonts w:ascii="Arial" w:hAnsi="Arial" w:cs="Arial"/>
          <w:sz w:val="20"/>
          <w:szCs w:val="20"/>
        </w:rPr>
        <w:t xml:space="preserve"> </w:t>
      </w:r>
    </w:p>
    <w:p w:rsidR="00967AE1" w:rsidRPr="0078003A" w:rsidRDefault="00967AE1" w:rsidP="00F508E1">
      <w:pPr>
        <w:tabs>
          <w:tab w:val="left" w:pos="284"/>
          <w:tab w:val="left" w:pos="709"/>
        </w:tabs>
        <w:jc w:val="both"/>
        <w:rPr>
          <w:rFonts w:ascii="Arial" w:hAnsi="Arial" w:cs="Arial"/>
          <w:sz w:val="20"/>
          <w:szCs w:val="20"/>
        </w:rPr>
      </w:pPr>
    </w:p>
    <w:p w:rsidR="00014352" w:rsidRPr="0078003A" w:rsidRDefault="00014352" w:rsidP="00F508E1">
      <w:pPr>
        <w:tabs>
          <w:tab w:val="left" w:pos="284"/>
          <w:tab w:val="left" w:pos="709"/>
        </w:tabs>
        <w:jc w:val="both"/>
        <w:rPr>
          <w:rFonts w:ascii="Arial" w:hAnsi="Arial" w:cs="Arial"/>
          <w:sz w:val="20"/>
          <w:szCs w:val="20"/>
        </w:rPr>
      </w:pPr>
    </w:p>
    <w:p w:rsidR="00A66805" w:rsidRPr="0078003A" w:rsidRDefault="00E75BE8" w:rsidP="0028174A">
      <w:pPr>
        <w:pStyle w:val="TitelArtikel"/>
      </w:pPr>
      <w:bookmarkStart w:id="41" w:name="_Toc517958144"/>
      <w:r>
        <w:t>Wahlen</w:t>
      </w:r>
      <w:r w:rsidR="00185C8C">
        <w:t xml:space="preserve"> und Abstimmungen</w:t>
      </w:r>
      <w:bookmarkEnd w:id="41"/>
    </w:p>
    <w:p w:rsidR="002B1DB8" w:rsidRPr="0078003A" w:rsidRDefault="002B1DB8" w:rsidP="00F508E1">
      <w:pPr>
        <w:tabs>
          <w:tab w:val="left" w:pos="709"/>
          <w:tab w:val="left" w:pos="2552"/>
        </w:tabs>
        <w:spacing w:line="120" w:lineRule="exact"/>
        <w:jc w:val="both"/>
        <w:rPr>
          <w:rFonts w:ascii="Arial" w:hAnsi="Arial" w:cs="Arial"/>
          <w:sz w:val="20"/>
          <w:szCs w:val="20"/>
        </w:rPr>
      </w:pPr>
    </w:p>
    <w:p w:rsidR="00A66805" w:rsidRPr="0078003A" w:rsidRDefault="002B1DB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A66805" w:rsidRPr="0078003A">
        <w:rPr>
          <w:rFonts w:ascii="Arial" w:hAnsi="Arial" w:cs="Arial"/>
          <w:sz w:val="20"/>
          <w:szCs w:val="20"/>
        </w:rPr>
        <w:tab/>
        <w:t>Das Verfahren für Wahlen und Abstimmungen an der Urnengemeinde und an der Gemeindeversammlung richtet sich nach</w:t>
      </w:r>
      <w:r w:rsidR="003E695C" w:rsidRPr="0078003A">
        <w:rPr>
          <w:rFonts w:ascii="Arial" w:hAnsi="Arial" w:cs="Arial"/>
          <w:sz w:val="20"/>
          <w:szCs w:val="20"/>
        </w:rPr>
        <w:t xml:space="preserve"> der Gemeindeverfassung,</w:t>
      </w:r>
      <w:r w:rsidR="00A66805" w:rsidRPr="0078003A">
        <w:rPr>
          <w:rFonts w:ascii="Arial" w:hAnsi="Arial" w:cs="Arial"/>
          <w:sz w:val="20"/>
          <w:szCs w:val="20"/>
        </w:rPr>
        <w:t xml:space="preserve"> dem Abstimmungs- und Wahlgesetz der Gemeinde sowie subsidiär nach dem jeweiligen kantonalen Recht.</w:t>
      </w:r>
      <w:r w:rsidR="007867F4" w:rsidRPr="0078003A">
        <w:rPr>
          <w:rFonts w:ascii="Arial" w:hAnsi="Arial" w:cs="Arial"/>
          <w:sz w:val="20"/>
          <w:szCs w:val="20"/>
        </w:rPr>
        <w:t xml:space="preserve"> Dasselbe gilt für Konsultativabstimmungen.</w:t>
      </w:r>
    </w:p>
    <w:p w:rsidR="00A66805" w:rsidRPr="0078003A" w:rsidRDefault="00A66805" w:rsidP="00F508E1">
      <w:pPr>
        <w:tabs>
          <w:tab w:val="left" w:pos="284"/>
          <w:tab w:val="left" w:pos="709"/>
        </w:tabs>
        <w:jc w:val="both"/>
        <w:rPr>
          <w:rFonts w:ascii="Arial" w:hAnsi="Arial" w:cs="Arial"/>
          <w:sz w:val="20"/>
          <w:szCs w:val="20"/>
        </w:rPr>
      </w:pPr>
    </w:p>
    <w:p w:rsidR="00F7761C" w:rsidRDefault="00F7761C" w:rsidP="00F508E1">
      <w:pPr>
        <w:tabs>
          <w:tab w:val="left" w:pos="284"/>
          <w:tab w:val="left" w:pos="709"/>
        </w:tabs>
        <w:jc w:val="both"/>
        <w:rPr>
          <w:rFonts w:ascii="Arial" w:hAnsi="Arial" w:cs="Arial"/>
          <w:sz w:val="20"/>
          <w:szCs w:val="20"/>
        </w:rPr>
      </w:pPr>
    </w:p>
    <w:p w:rsidR="007C454A" w:rsidRDefault="007C454A" w:rsidP="00F508E1">
      <w:pPr>
        <w:tabs>
          <w:tab w:val="left" w:pos="284"/>
          <w:tab w:val="left" w:pos="709"/>
        </w:tabs>
        <w:jc w:val="both"/>
        <w:rPr>
          <w:rFonts w:ascii="Arial" w:hAnsi="Arial" w:cs="Arial"/>
          <w:sz w:val="20"/>
          <w:szCs w:val="20"/>
        </w:rPr>
      </w:pPr>
    </w:p>
    <w:p w:rsidR="00163702" w:rsidRPr="0078003A" w:rsidRDefault="00163702" w:rsidP="00F508E1">
      <w:pPr>
        <w:tabs>
          <w:tab w:val="left" w:pos="284"/>
          <w:tab w:val="left" w:pos="709"/>
        </w:tabs>
        <w:jc w:val="both"/>
        <w:rPr>
          <w:rFonts w:ascii="Arial" w:hAnsi="Arial" w:cs="Arial"/>
          <w:sz w:val="20"/>
          <w:szCs w:val="20"/>
        </w:rPr>
      </w:pPr>
    </w:p>
    <w:p w:rsidR="00967AE1" w:rsidRPr="00163702" w:rsidRDefault="00967AE1" w:rsidP="009A4624">
      <w:pPr>
        <w:pStyle w:val="UntertitelMusterV"/>
      </w:pPr>
      <w:bookmarkStart w:id="42" w:name="_Toc517862760"/>
      <w:bookmarkStart w:id="43" w:name="_Toc517862809"/>
      <w:bookmarkStart w:id="44" w:name="_Toc517958145"/>
      <w:r w:rsidRPr="00163702">
        <w:lastRenderedPageBreak/>
        <w:t>Die Urnengemeinde</w:t>
      </w:r>
      <w:bookmarkEnd w:id="42"/>
      <w:bookmarkEnd w:id="43"/>
      <w:bookmarkEnd w:id="44"/>
    </w:p>
    <w:p w:rsidR="00967AE1" w:rsidRPr="0078003A" w:rsidRDefault="00967AE1" w:rsidP="00F508E1">
      <w:pPr>
        <w:tabs>
          <w:tab w:val="left" w:pos="284"/>
          <w:tab w:val="left" w:pos="709"/>
        </w:tabs>
        <w:jc w:val="both"/>
        <w:rPr>
          <w:rFonts w:ascii="Arial" w:hAnsi="Arial" w:cs="Arial"/>
          <w:sz w:val="20"/>
          <w:szCs w:val="20"/>
        </w:rPr>
      </w:pPr>
    </w:p>
    <w:p w:rsidR="00967AE1" w:rsidRPr="0078003A" w:rsidRDefault="00014352" w:rsidP="0028174A">
      <w:pPr>
        <w:pStyle w:val="TitelArtikel"/>
      </w:pPr>
      <w:bookmarkStart w:id="45" w:name="_Toc517958146"/>
      <w:r w:rsidRPr="0078003A">
        <w:t>Wahlbefugnisse</w:t>
      </w:r>
      <w:bookmarkEnd w:id="45"/>
    </w:p>
    <w:p w:rsidR="00967AE1" w:rsidRPr="0078003A" w:rsidRDefault="00967AE1" w:rsidP="00F508E1">
      <w:pPr>
        <w:tabs>
          <w:tab w:val="left" w:pos="709"/>
          <w:tab w:val="left" w:pos="2552"/>
        </w:tabs>
        <w:spacing w:line="120" w:lineRule="exact"/>
        <w:jc w:val="both"/>
        <w:rPr>
          <w:rFonts w:ascii="Arial" w:hAnsi="Arial" w:cs="Arial"/>
          <w:sz w:val="20"/>
          <w:szCs w:val="20"/>
        </w:rPr>
      </w:pPr>
    </w:p>
    <w:p w:rsidR="00543855" w:rsidRPr="0078003A" w:rsidRDefault="00806815" w:rsidP="00DD1DB9">
      <w:pPr>
        <w:tabs>
          <w:tab w:val="left" w:pos="284"/>
        </w:tabs>
        <w:ind w:left="284" w:hanging="284"/>
        <w:jc w:val="both"/>
        <w:rPr>
          <w:rFonts w:ascii="Arial" w:hAnsi="Arial" w:cs="Arial"/>
          <w:bCs/>
        </w:rPr>
      </w:pPr>
      <w:r w:rsidRPr="0078003A">
        <w:rPr>
          <w:rFonts w:ascii="Arial" w:hAnsi="Arial" w:cs="Arial"/>
          <w:bCs/>
          <w:vertAlign w:val="superscript"/>
        </w:rPr>
        <w:t>1</w:t>
      </w:r>
      <w:r w:rsidR="00967AE1" w:rsidRPr="0078003A">
        <w:rPr>
          <w:rFonts w:ascii="Arial" w:hAnsi="Arial" w:cs="Arial"/>
          <w:bCs/>
          <w:vertAlign w:val="superscript"/>
        </w:rPr>
        <w:tab/>
      </w:r>
      <w:r w:rsidR="00014352" w:rsidRPr="00DD1DB9">
        <w:rPr>
          <w:rFonts w:ascii="Arial" w:hAnsi="Arial" w:cs="Arial"/>
          <w:sz w:val="20"/>
          <w:szCs w:val="20"/>
        </w:rPr>
        <w:t>Die</w:t>
      </w:r>
      <w:r w:rsidR="00014352" w:rsidRPr="0078003A">
        <w:rPr>
          <w:rFonts w:ascii="Arial" w:hAnsi="Arial" w:cs="Arial"/>
          <w:bCs/>
        </w:rPr>
        <w:t xml:space="preserve"> </w:t>
      </w:r>
      <w:r w:rsidR="00014352" w:rsidRPr="0064626B">
        <w:rPr>
          <w:rFonts w:ascii="Arial" w:hAnsi="Arial" w:cs="Arial"/>
          <w:sz w:val="20"/>
          <w:szCs w:val="20"/>
        </w:rPr>
        <w:t>Stimmberechtigten</w:t>
      </w:r>
      <w:r w:rsidR="00014352" w:rsidRPr="0064626B">
        <w:rPr>
          <w:rFonts w:ascii="Arial" w:hAnsi="Arial" w:cs="Arial"/>
          <w:bCs/>
          <w:sz w:val="20"/>
          <w:szCs w:val="20"/>
        </w:rPr>
        <w:t xml:space="preserve"> wählen an der Urne:</w:t>
      </w:r>
    </w:p>
    <w:p w:rsidR="00014352" w:rsidRPr="0078003A" w:rsidRDefault="00014352" w:rsidP="00F508E1">
      <w:pPr>
        <w:tabs>
          <w:tab w:val="left" w:pos="709"/>
          <w:tab w:val="left" w:pos="2552"/>
        </w:tabs>
        <w:spacing w:line="120" w:lineRule="exact"/>
        <w:jc w:val="both"/>
        <w:rPr>
          <w:rFonts w:ascii="Arial" w:hAnsi="Arial" w:cs="Arial"/>
          <w:sz w:val="16"/>
          <w:szCs w:val="16"/>
        </w:rPr>
      </w:pPr>
    </w:p>
    <w:p w:rsidR="00014352" w:rsidRPr="0078003A" w:rsidRDefault="00860EFC" w:rsidP="007C454A">
      <w:pPr>
        <w:numPr>
          <w:ilvl w:val="0"/>
          <w:numId w:val="9"/>
        </w:numPr>
        <w:tabs>
          <w:tab w:val="left" w:pos="709"/>
          <w:tab w:val="left" w:pos="3119"/>
        </w:tabs>
        <w:ind w:left="284" w:firstLine="0"/>
        <w:jc w:val="both"/>
        <w:rPr>
          <w:rFonts w:ascii="Arial" w:hAnsi="Arial" w:cs="Arial"/>
          <w:sz w:val="20"/>
          <w:szCs w:val="20"/>
        </w:rPr>
      </w:pPr>
      <w:r w:rsidRPr="0078003A">
        <w:rPr>
          <w:rFonts w:ascii="Arial" w:hAnsi="Arial" w:cs="Arial"/>
          <w:sz w:val="20"/>
          <w:szCs w:val="20"/>
        </w:rPr>
        <w:t xml:space="preserve">die Gemeindepräsidentin oder </w:t>
      </w:r>
      <w:r w:rsidR="00014352" w:rsidRPr="0078003A">
        <w:rPr>
          <w:rFonts w:ascii="Arial" w:hAnsi="Arial" w:cs="Arial"/>
          <w:sz w:val="20"/>
          <w:szCs w:val="20"/>
        </w:rPr>
        <w:t>den Gemeindepräsidenten;</w:t>
      </w:r>
    </w:p>
    <w:p w:rsidR="00014352" w:rsidRPr="0078003A" w:rsidRDefault="00014352" w:rsidP="007C454A">
      <w:pPr>
        <w:numPr>
          <w:ilvl w:val="0"/>
          <w:numId w:val="9"/>
        </w:numPr>
        <w:tabs>
          <w:tab w:val="left" w:pos="709"/>
          <w:tab w:val="left" w:pos="3119"/>
        </w:tabs>
        <w:ind w:left="284" w:firstLine="0"/>
        <w:jc w:val="both"/>
        <w:rPr>
          <w:rFonts w:ascii="Arial" w:hAnsi="Arial" w:cs="Arial"/>
          <w:sz w:val="20"/>
          <w:szCs w:val="20"/>
        </w:rPr>
      </w:pPr>
      <w:r w:rsidRPr="0078003A">
        <w:rPr>
          <w:rFonts w:ascii="Arial" w:hAnsi="Arial" w:cs="Arial"/>
          <w:sz w:val="20"/>
          <w:szCs w:val="20"/>
        </w:rPr>
        <w:t>die übrigen Mitglieder des Gemeindevorstands;</w:t>
      </w:r>
    </w:p>
    <w:p w:rsidR="00A35CF3" w:rsidRPr="0078003A" w:rsidRDefault="007E6FFD" w:rsidP="007C454A">
      <w:pPr>
        <w:numPr>
          <w:ilvl w:val="0"/>
          <w:numId w:val="9"/>
        </w:numPr>
        <w:tabs>
          <w:tab w:val="left" w:pos="709"/>
          <w:tab w:val="left" w:pos="3119"/>
        </w:tabs>
        <w:ind w:left="284" w:firstLine="0"/>
        <w:jc w:val="both"/>
        <w:rPr>
          <w:rFonts w:ascii="Arial" w:hAnsi="Arial" w:cs="Arial"/>
          <w:sz w:val="20"/>
          <w:szCs w:val="20"/>
        </w:rPr>
      </w:pPr>
      <w:r w:rsidRPr="0078003A">
        <w:rPr>
          <w:rFonts w:ascii="Arial" w:hAnsi="Arial" w:cs="Arial"/>
          <w:sz w:val="20"/>
          <w:szCs w:val="20"/>
        </w:rPr>
        <w:t xml:space="preserve">die </w:t>
      </w:r>
      <w:r w:rsidR="00B41447" w:rsidRPr="0078003A">
        <w:rPr>
          <w:rFonts w:ascii="Arial" w:hAnsi="Arial" w:cs="Arial"/>
          <w:sz w:val="20"/>
          <w:szCs w:val="20"/>
        </w:rPr>
        <w:t xml:space="preserve">Mitglieder </w:t>
      </w:r>
      <w:r w:rsidR="006E503D" w:rsidRPr="0078003A">
        <w:rPr>
          <w:rFonts w:ascii="Arial" w:hAnsi="Arial" w:cs="Arial"/>
          <w:sz w:val="20"/>
          <w:szCs w:val="20"/>
        </w:rPr>
        <w:t>der Geschäftsprüfungskommission</w:t>
      </w:r>
      <w:r w:rsidR="00C707A9" w:rsidRPr="0078003A">
        <w:rPr>
          <w:rFonts w:ascii="Arial" w:hAnsi="Arial" w:cs="Arial"/>
          <w:sz w:val="20"/>
          <w:szCs w:val="20"/>
        </w:rPr>
        <w:t>;</w:t>
      </w:r>
    </w:p>
    <w:p w:rsidR="00B41447" w:rsidRDefault="00A35CF3" w:rsidP="007C454A">
      <w:pPr>
        <w:numPr>
          <w:ilvl w:val="0"/>
          <w:numId w:val="9"/>
        </w:numPr>
        <w:tabs>
          <w:tab w:val="left" w:pos="709"/>
          <w:tab w:val="left" w:pos="3119"/>
        </w:tabs>
        <w:ind w:left="284" w:firstLine="0"/>
        <w:jc w:val="both"/>
        <w:rPr>
          <w:rFonts w:ascii="Arial" w:hAnsi="Arial" w:cs="Arial"/>
          <w:sz w:val="20"/>
          <w:szCs w:val="20"/>
        </w:rPr>
      </w:pPr>
      <w:r w:rsidRPr="0078003A">
        <w:rPr>
          <w:rFonts w:ascii="Arial" w:hAnsi="Arial" w:cs="Arial"/>
          <w:sz w:val="20"/>
          <w:szCs w:val="20"/>
        </w:rPr>
        <w:t>die Mitglieder de</w:t>
      </w:r>
      <w:r w:rsidR="00F46CCC" w:rsidRPr="0078003A">
        <w:rPr>
          <w:rFonts w:ascii="Arial" w:hAnsi="Arial" w:cs="Arial"/>
          <w:sz w:val="20"/>
          <w:szCs w:val="20"/>
        </w:rPr>
        <w:t>s Schulrats</w:t>
      </w:r>
      <w:r w:rsidR="003A6381">
        <w:rPr>
          <w:rFonts w:ascii="Arial" w:hAnsi="Arial" w:cs="Arial"/>
          <w:sz w:val="20"/>
          <w:szCs w:val="20"/>
        </w:rPr>
        <w:t>;</w:t>
      </w:r>
    </w:p>
    <w:p w:rsidR="003A6381" w:rsidRPr="0078003A" w:rsidRDefault="003A6381" w:rsidP="007C454A">
      <w:pPr>
        <w:numPr>
          <w:ilvl w:val="0"/>
          <w:numId w:val="9"/>
        </w:numPr>
        <w:tabs>
          <w:tab w:val="left" w:pos="709"/>
          <w:tab w:val="left" w:pos="3119"/>
        </w:tabs>
        <w:ind w:left="284" w:firstLine="0"/>
        <w:jc w:val="both"/>
        <w:rPr>
          <w:rFonts w:ascii="Arial" w:hAnsi="Arial" w:cs="Arial"/>
          <w:sz w:val="20"/>
          <w:szCs w:val="20"/>
        </w:rPr>
      </w:pPr>
      <w:r>
        <w:rPr>
          <w:rFonts w:ascii="Arial" w:hAnsi="Arial" w:cs="Arial"/>
          <w:sz w:val="20"/>
          <w:szCs w:val="20"/>
        </w:rPr>
        <w:t>[Weitere].</w:t>
      </w:r>
    </w:p>
    <w:p w:rsidR="00967AE1" w:rsidRPr="0078003A" w:rsidRDefault="00967AE1" w:rsidP="00F508E1">
      <w:pPr>
        <w:tabs>
          <w:tab w:val="left" w:pos="284"/>
          <w:tab w:val="left" w:pos="360"/>
          <w:tab w:val="left" w:pos="709"/>
        </w:tabs>
        <w:jc w:val="both"/>
        <w:rPr>
          <w:rFonts w:ascii="Arial" w:hAnsi="Arial" w:cs="Arial"/>
          <w:sz w:val="20"/>
          <w:szCs w:val="20"/>
        </w:rPr>
      </w:pPr>
    </w:p>
    <w:p w:rsidR="00BE0059" w:rsidRPr="0078003A" w:rsidRDefault="00BE0059" w:rsidP="00F508E1">
      <w:pPr>
        <w:tabs>
          <w:tab w:val="left" w:pos="284"/>
          <w:tab w:val="left" w:pos="360"/>
          <w:tab w:val="left" w:pos="709"/>
        </w:tabs>
        <w:jc w:val="both"/>
        <w:rPr>
          <w:rFonts w:ascii="Arial" w:hAnsi="Arial" w:cs="Arial"/>
          <w:sz w:val="20"/>
          <w:szCs w:val="20"/>
        </w:rPr>
      </w:pPr>
    </w:p>
    <w:p w:rsidR="00967AE1" w:rsidRPr="0078003A" w:rsidRDefault="00F0637F" w:rsidP="0028174A">
      <w:pPr>
        <w:pStyle w:val="TitelArtikel"/>
      </w:pPr>
      <w:bookmarkStart w:id="46" w:name="_Toc517958147"/>
      <w:r w:rsidRPr="0078003A">
        <w:t>Entscheid</w:t>
      </w:r>
      <w:r w:rsidR="003B1260" w:rsidRPr="0078003A">
        <w:t>ungs</w:t>
      </w:r>
      <w:r w:rsidRPr="0078003A">
        <w:t>befugnisse</w:t>
      </w:r>
      <w:bookmarkEnd w:id="46"/>
    </w:p>
    <w:p w:rsidR="00806815" w:rsidRPr="0078003A" w:rsidRDefault="00806815" w:rsidP="00F508E1">
      <w:pPr>
        <w:tabs>
          <w:tab w:val="left" w:pos="709"/>
          <w:tab w:val="left" w:pos="2552"/>
        </w:tabs>
        <w:spacing w:line="120" w:lineRule="exact"/>
        <w:jc w:val="both"/>
        <w:rPr>
          <w:rFonts w:ascii="Arial" w:hAnsi="Arial" w:cs="Arial"/>
          <w:bCs/>
        </w:rPr>
      </w:pPr>
    </w:p>
    <w:p w:rsidR="00967AE1" w:rsidRPr="00662F20" w:rsidRDefault="00806815" w:rsidP="00DD1DB9">
      <w:pPr>
        <w:tabs>
          <w:tab w:val="left" w:pos="284"/>
        </w:tabs>
        <w:ind w:left="284" w:hanging="284"/>
        <w:jc w:val="both"/>
        <w:rPr>
          <w:rFonts w:ascii="Arial" w:hAnsi="Arial" w:cs="Arial"/>
          <w:sz w:val="20"/>
          <w:szCs w:val="20"/>
        </w:rPr>
      </w:pPr>
      <w:r w:rsidRPr="0078003A">
        <w:rPr>
          <w:rFonts w:ascii="Arial" w:hAnsi="Arial" w:cs="Arial"/>
          <w:bCs/>
          <w:vertAlign w:val="superscript"/>
        </w:rPr>
        <w:t>1</w:t>
      </w:r>
      <w:r w:rsidR="00967AE1" w:rsidRPr="0078003A">
        <w:rPr>
          <w:rFonts w:ascii="Arial" w:hAnsi="Arial" w:cs="Arial"/>
          <w:bCs/>
        </w:rPr>
        <w:tab/>
      </w:r>
      <w:r w:rsidR="00445795" w:rsidRPr="00DD1DB9">
        <w:rPr>
          <w:rFonts w:ascii="Arial" w:hAnsi="Arial" w:cs="Arial"/>
          <w:sz w:val="20"/>
          <w:szCs w:val="20"/>
        </w:rPr>
        <w:t>Die</w:t>
      </w:r>
      <w:r w:rsidR="00445795" w:rsidRPr="0078003A">
        <w:rPr>
          <w:rFonts w:ascii="Arial" w:hAnsi="Arial" w:cs="Arial"/>
          <w:bCs/>
        </w:rPr>
        <w:t xml:space="preserve"> </w:t>
      </w:r>
      <w:r w:rsidR="00445795" w:rsidRPr="00F508E1">
        <w:rPr>
          <w:rFonts w:ascii="Arial" w:hAnsi="Arial" w:cs="Arial"/>
          <w:sz w:val="20"/>
          <w:szCs w:val="20"/>
        </w:rPr>
        <w:t>Stimmberechtigten</w:t>
      </w:r>
      <w:r w:rsidR="00445795" w:rsidRPr="00662F20">
        <w:rPr>
          <w:rFonts w:ascii="Arial" w:hAnsi="Arial" w:cs="Arial"/>
          <w:sz w:val="20"/>
          <w:szCs w:val="20"/>
        </w:rPr>
        <w:t xml:space="preserve"> entscheiden an der Urne </w:t>
      </w:r>
      <w:r w:rsidR="00967AE1" w:rsidRPr="00662F20">
        <w:rPr>
          <w:rFonts w:ascii="Arial" w:hAnsi="Arial" w:cs="Arial"/>
          <w:sz w:val="20"/>
          <w:szCs w:val="20"/>
        </w:rPr>
        <w:t xml:space="preserve">über: </w:t>
      </w:r>
    </w:p>
    <w:p w:rsidR="00967AE1" w:rsidRPr="0078003A" w:rsidRDefault="00967AE1" w:rsidP="00F508E1">
      <w:pPr>
        <w:tabs>
          <w:tab w:val="left" w:pos="709"/>
          <w:tab w:val="left" w:pos="2552"/>
        </w:tabs>
        <w:spacing w:line="120" w:lineRule="exact"/>
        <w:jc w:val="both"/>
        <w:rPr>
          <w:rFonts w:ascii="Arial" w:hAnsi="Arial" w:cs="Arial"/>
          <w:b/>
          <w:bCs/>
        </w:rPr>
      </w:pPr>
    </w:p>
    <w:p w:rsidR="00967AE1" w:rsidRPr="0078003A" w:rsidRDefault="00A83668" w:rsidP="007C454A">
      <w:pPr>
        <w:numPr>
          <w:ilvl w:val="0"/>
          <w:numId w:val="6"/>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den Erlass und die Änderung</w:t>
      </w:r>
      <w:r w:rsidR="00967AE1" w:rsidRPr="0078003A">
        <w:rPr>
          <w:rFonts w:ascii="Arial" w:hAnsi="Arial" w:cs="Arial"/>
          <w:bCs/>
          <w:sz w:val="20"/>
          <w:szCs w:val="20"/>
        </w:rPr>
        <w:t xml:space="preserve"> der Gemeindeverfassung;</w:t>
      </w:r>
    </w:p>
    <w:p w:rsidR="00EB02CA" w:rsidRPr="0078003A" w:rsidRDefault="00F0637F" w:rsidP="007C454A">
      <w:pPr>
        <w:numPr>
          <w:ilvl w:val="0"/>
          <w:numId w:val="6"/>
        </w:numPr>
        <w:tabs>
          <w:tab w:val="left" w:pos="709"/>
          <w:tab w:val="left" w:pos="3119"/>
        </w:tabs>
        <w:ind w:left="284" w:firstLine="0"/>
        <w:jc w:val="both"/>
        <w:rPr>
          <w:rFonts w:ascii="Arial" w:hAnsi="Arial" w:cs="Arial"/>
          <w:bCs/>
          <w:sz w:val="20"/>
          <w:szCs w:val="20"/>
        </w:rPr>
      </w:pPr>
      <w:r w:rsidRPr="0078003A">
        <w:rPr>
          <w:rFonts w:ascii="Arial" w:hAnsi="Arial" w:cs="Arial"/>
          <w:bCs/>
          <w:iCs/>
          <w:sz w:val="20"/>
          <w:szCs w:val="20"/>
        </w:rPr>
        <w:t>Beschlüsse</w:t>
      </w:r>
      <w:r w:rsidR="00967AE1" w:rsidRPr="0078003A">
        <w:rPr>
          <w:rFonts w:ascii="Arial" w:hAnsi="Arial" w:cs="Arial"/>
          <w:bCs/>
          <w:iCs/>
          <w:sz w:val="20"/>
          <w:szCs w:val="20"/>
        </w:rPr>
        <w:t xml:space="preserve"> der Gemeindeversammlung, gegen die das</w:t>
      </w:r>
      <w:r w:rsidRPr="0078003A">
        <w:rPr>
          <w:rFonts w:ascii="Arial" w:hAnsi="Arial" w:cs="Arial"/>
          <w:bCs/>
          <w:iCs/>
          <w:sz w:val="20"/>
          <w:szCs w:val="20"/>
        </w:rPr>
        <w:t xml:space="preserve"> fakultative</w:t>
      </w:r>
      <w:r w:rsidR="00967AE1" w:rsidRPr="0078003A">
        <w:rPr>
          <w:rFonts w:ascii="Arial" w:hAnsi="Arial" w:cs="Arial"/>
          <w:bCs/>
          <w:iCs/>
          <w:sz w:val="20"/>
          <w:szCs w:val="20"/>
        </w:rPr>
        <w:t xml:space="preserve"> Referendum ergriffen </w:t>
      </w:r>
      <w:r w:rsidR="0064626B">
        <w:rPr>
          <w:rFonts w:ascii="Arial" w:hAnsi="Arial" w:cs="Arial"/>
          <w:bCs/>
          <w:iCs/>
          <w:sz w:val="20"/>
          <w:szCs w:val="20"/>
        </w:rPr>
        <w:br/>
      </w:r>
      <w:r w:rsidR="0064626B">
        <w:rPr>
          <w:rFonts w:ascii="Arial" w:hAnsi="Arial" w:cs="Arial"/>
          <w:bCs/>
          <w:iCs/>
          <w:sz w:val="20"/>
          <w:szCs w:val="20"/>
        </w:rPr>
        <w:tab/>
      </w:r>
      <w:r w:rsidR="00967AE1" w:rsidRPr="0078003A">
        <w:rPr>
          <w:rFonts w:ascii="Arial" w:hAnsi="Arial" w:cs="Arial"/>
          <w:bCs/>
          <w:iCs/>
          <w:sz w:val="20"/>
          <w:szCs w:val="20"/>
        </w:rPr>
        <w:t>worden ist</w:t>
      </w:r>
      <w:r w:rsidR="00EB02CA" w:rsidRPr="0078003A">
        <w:rPr>
          <w:rFonts w:ascii="Arial" w:hAnsi="Arial" w:cs="Arial"/>
          <w:bCs/>
          <w:iCs/>
          <w:sz w:val="20"/>
          <w:szCs w:val="20"/>
        </w:rPr>
        <w:t>;</w:t>
      </w:r>
    </w:p>
    <w:p w:rsidR="00EB02CA" w:rsidRDefault="00EB02CA" w:rsidP="007C454A">
      <w:pPr>
        <w:numPr>
          <w:ilvl w:val="0"/>
          <w:numId w:val="6"/>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über den Zusamm</w:t>
      </w:r>
      <w:r w:rsidR="00771D6C">
        <w:rPr>
          <w:rFonts w:ascii="Arial" w:hAnsi="Arial" w:cs="Arial"/>
          <w:bCs/>
          <w:sz w:val="20"/>
          <w:szCs w:val="20"/>
        </w:rPr>
        <w:t>enschluss mit anderen Gemeinden;</w:t>
      </w:r>
    </w:p>
    <w:p w:rsidR="00771D6C" w:rsidRPr="0078003A" w:rsidRDefault="00771D6C" w:rsidP="007C454A">
      <w:pPr>
        <w:numPr>
          <w:ilvl w:val="0"/>
          <w:numId w:val="6"/>
        </w:numPr>
        <w:tabs>
          <w:tab w:val="left" w:pos="709"/>
          <w:tab w:val="left" w:pos="3119"/>
        </w:tabs>
        <w:ind w:left="284" w:firstLine="0"/>
        <w:jc w:val="both"/>
        <w:rPr>
          <w:rFonts w:ascii="Arial" w:hAnsi="Arial" w:cs="Arial"/>
          <w:bCs/>
          <w:sz w:val="20"/>
          <w:szCs w:val="20"/>
        </w:rPr>
      </w:pPr>
      <w:r>
        <w:rPr>
          <w:rFonts w:ascii="Arial" w:hAnsi="Arial" w:cs="Arial"/>
          <w:bCs/>
          <w:sz w:val="20"/>
          <w:szCs w:val="20"/>
        </w:rPr>
        <w:t>[</w:t>
      </w:r>
      <w:r w:rsidR="003A6381">
        <w:rPr>
          <w:rFonts w:ascii="Arial" w:hAnsi="Arial" w:cs="Arial"/>
          <w:bCs/>
          <w:sz w:val="20"/>
          <w:szCs w:val="20"/>
        </w:rPr>
        <w:t>Weitere</w:t>
      </w:r>
      <w:r>
        <w:rPr>
          <w:rFonts w:ascii="Arial" w:hAnsi="Arial" w:cs="Arial"/>
          <w:bCs/>
          <w:sz w:val="20"/>
          <w:szCs w:val="20"/>
        </w:rPr>
        <w:t>].</w:t>
      </w:r>
    </w:p>
    <w:p w:rsidR="00EB02CA" w:rsidRPr="0078003A" w:rsidRDefault="00EB02CA" w:rsidP="00F508E1">
      <w:pPr>
        <w:pStyle w:val="NurText"/>
        <w:tabs>
          <w:tab w:val="left" w:pos="284"/>
          <w:tab w:val="left" w:pos="709"/>
          <w:tab w:val="left" w:pos="3119"/>
        </w:tabs>
        <w:jc w:val="both"/>
        <w:rPr>
          <w:rFonts w:ascii="Arial" w:hAnsi="Arial" w:cs="Arial"/>
          <w:bCs/>
          <w:lang w:val="de-CH"/>
        </w:rPr>
      </w:pPr>
    </w:p>
    <w:p w:rsidR="007867F4" w:rsidRPr="0078003A" w:rsidRDefault="007867F4" w:rsidP="00F508E1">
      <w:pPr>
        <w:pStyle w:val="NurText"/>
        <w:tabs>
          <w:tab w:val="left" w:pos="284"/>
          <w:tab w:val="left" w:pos="709"/>
          <w:tab w:val="left" w:pos="3119"/>
        </w:tabs>
        <w:jc w:val="both"/>
        <w:rPr>
          <w:rFonts w:ascii="Arial" w:hAnsi="Arial" w:cs="Arial"/>
          <w:bCs/>
          <w:lang w:val="de-CH"/>
        </w:rPr>
      </w:pPr>
    </w:p>
    <w:p w:rsidR="007867F4" w:rsidRPr="0078003A" w:rsidRDefault="007867F4" w:rsidP="0028174A">
      <w:pPr>
        <w:pStyle w:val="TitelArtikel"/>
      </w:pPr>
      <w:bookmarkStart w:id="47" w:name="_Toc517958148"/>
      <w:r w:rsidRPr="0078003A">
        <w:t>Vorberatung</w:t>
      </w:r>
      <w:bookmarkEnd w:id="47"/>
    </w:p>
    <w:p w:rsidR="007867F4" w:rsidRPr="0078003A" w:rsidRDefault="007867F4" w:rsidP="00F508E1">
      <w:pPr>
        <w:tabs>
          <w:tab w:val="left" w:pos="709"/>
          <w:tab w:val="left" w:pos="2552"/>
        </w:tabs>
        <w:spacing w:line="120" w:lineRule="exact"/>
        <w:jc w:val="both"/>
        <w:rPr>
          <w:rFonts w:ascii="Arial" w:hAnsi="Arial" w:cs="Arial"/>
          <w:sz w:val="20"/>
          <w:szCs w:val="20"/>
        </w:rPr>
      </w:pPr>
    </w:p>
    <w:p w:rsidR="007024BE" w:rsidRPr="0078003A" w:rsidRDefault="00806815"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7867F4" w:rsidRPr="0078003A">
        <w:rPr>
          <w:rFonts w:ascii="Arial" w:hAnsi="Arial" w:cs="Arial"/>
          <w:sz w:val="20"/>
          <w:szCs w:val="20"/>
        </w:rPr>
        <w:tab/>
        <w:t xml:space="preserve">Mit Ausnahme der Wahlen sind die der Urnenabstimmung unterliegenden Geschäfte von der </w:t>
      </w:r>
      <w:r w:rsidR="007867F4" w:rsidRPr="00DD1DB9">
        <w:rPr>
          <w:rFonts w:ascii="Arial" w:hAnsi="Arial" w:cs="Arial"/>
          <w:sz w:val="20"/>
          <w:szCs w:val="20"/>
        </w:rPr>
        <w:t>Gemeindeversammlung</w:t>
      </w:r>
      <w:r w:rsidR="007867F4" w:rsidRPr="0078003A">
        <w:rPr>
          <w:rFonts w:ascii="Arial" w:hAnsi="Arial" w:cs="Arial"/>
          <w:sz w:val="20"/>
          <w:szCs w:val="20"/>
        </w:rPr>
        <w:t xml:space="preserve"> vorzuberaten und samt Abstimmungsempfehlung zuhanden der Urnenabstimmung zu verabschieden</w:t>
      </w:r>
      <w:r w:rsidR="00F961ED" w:rsidRPr="0078003A">
        <w:rPr>
          <w:rFonts w:ascii="Arial" w:hAnsi="Arial" w:cs="Arial"/>
          <w:sz w:val="20"/>
          <w:szCs w:val="20"/>
        </w:rPr>
        <w:t>.</w:t>
      </w:r>
    </w:p>
    <w:p w:rsidR="006D089E" w:rsidRPr="0078003A" w:rsidRDefault="006D089E" w:rsidP="00F508E1">
      <w:pPr>
        <w:pStyle w:val="NurText"/>
        <w:tabs>
          <w:tab w:val="left" w:pos="284"/>
          <w:tab w:val="left" w:pos="709"/>
          <w:tab w:val="left" w:pos="3119"/>
        </w:tabs>
        <w:jc w:val="both"/>
        <w:rPr>
          <w:rFonts w:ascii="Arial" w:hAnsi="Arial" w:cs="Arial"/>
          <w:bCs/>
          <w:lang w:val="de-CH"/>
        </w:rPr>
      </w:pPr>
    </w:p>
    <w:p w:rsidR="00163702" w:rsidRDefault="00163702" w:rsidP="00F508E1">
      <w:pPr>
        <w:tabs>
          <w:tab w:val="left" w:pos="709"/>
        </w:tabs>
        <w:rPr>
          <w:rFonts w:ascii="Arial" w:hAnsi="Arial" w:cs="Arial"/>
          <w:bCs/>
          <w:sz w:val="20"/>
          <w:szCs w:val="20"/>
        </w:rPr>
      </w:pPr>
    </w:p>
    <w:p w:rsidR="00FB072A" w:rsidRPr="0078003A" w:rsidRDefault="00FB072A" w:rsidP="00F508E1">
      <w:pPr>
        <w:tabs>
          <w:tab w:val="left" w:pos="709"/>
        </w:tabs>
        <w:rPr>
          <w:rFonts w:ascii="Arial" w:hAnsi="Arial" w:cs="Arial"/>
          <w:bCs/>
          <w:sz w:val="20"/>
          <w:szCs w:val="20"/>
        </w:rPr>
      </w:pPr>
    </w:p>
    <w:p w:rsidR="00967AE1" w:rsidRPr="009A4624" w:rsidRDefault="00967AE1" w:rsidP="009A4624">
      <w:pPr>
        <w:pStyle w:val="UntertitelMusterV"/>
      </w:pPr>
      <w:bookmarkStart w:id="48" w:name="_Toc517862761"/>
      <w:bookmarkStart w:id="49" w:name="_Toc517862810"/>
      <w:bookmarkStart w:id="50" w:name="_Toc517958149"/>
      <w:r w:rsidRPr="009A4624">
        <w:t>Die Gemeindeversammlung</w:t>
      </w:r>
      <w:bookmarkEnd w:id="48"/>
      <w:bookmarkEnd w:id="49"/>
      <w:bookmarkEnd w:id="50"/>
      <w:r w:rsidRPr="009A4624">
        <w:t xml:space="preserve"> </w:t>
      </w:r>
    </w:p>
    <w:p w:rsidR="00967AE1" w:rsidRPr="0078003A" w:rsidRDefault="00967AE1" w:rsidP="00F508E1">
      <w:pPr>
        <w:tabs>
          <w:tab w:val="left" w:pos="284"/>
          <w:tab w:val="left" w:pos="709"/>
        </w:tabs>
        <w:jc w:val="both"/>
        <w:rPr>
          <w:rFonts w:ascii="Arial" w:hAnsi="Arial" w:cs="Arial"/>
          <w:b/>
          <w:sz w:val="20"/>
          <w:szCs w:val="20"/>
        </w:rPr>
      </w:pPr>
    </w:p>
    <w:p w:rsidR="007867F4" w:rsidRPr="0078003A" w:rsidRDefault="007867F4" w:rsidP="0028174A">
      <w:pPr>
        <w:pStyle w:val="TitelArtikel"/>
      </w:pPr>
      <w:bookmarkStart w:id="51" w:name="_Toc517958150"/>
      <w:r w:rsidRPr="0078003A">
        <w:t>Beschlussfähigkeit, Verfahren</w:t>
      </w:r>
      <w:bookmarkEnd w:id="51"/>
    </w:p>
    <w:p w:rsidR="00632A4E" w:rsidRPr="0078003A" w:rsidRDefault="00632A4E" w:rsidP="00F508E1">
      <w:pPr>
        <w:tabs>
          <w:tab w:val="left" w:pos="709"/>
          <w:tab w:val="left" w:pos="2552"/>
        </w:tabs>
        <w:spacing w:line="120" w:lineRule="exact"/>
        <w:jc w:val="both"/>
        <w:rPr>
          <w:rFonts w:ascii="Arial" w:hAnsi="Arial" w:cs="Arial"/>
          <w:bCs/>
        </w:rPr>
      </w:pPr>
    </w:p>
    <w:p w:rsidR="007867F4"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7867F4" w:rsidRPr="0078003A">
        <w:rPr>
          <w:rFonts w:ascii="Arial" w:hAnsi="Arial" w:cs="Arial"/>
          <w:sz w:val="20"/>
          <w:szCs w:val="20"/>
        </w:rPr>
        <w:tab/>
        <w:t xml:space="preserve">Jede </w:t>
      </w:r>
      <w:r w:rsidR="007867F4" w:rsidRPr="00DD1DB9">
        <w:rPr>
          <w:rFonts w:ascii="Arial" w:hAnsi="Arial" w:cs="Arial"/>
          <w:sz w:val="20"/>
          <w:szCs w:val="20"/>
        </w:rPr>
        <w:t>ordnungsgemäss</w:t>
      </w:r>
      <w:r w:rsidR="007867F4" w:rsidRPr="0078003A">
        <w:rPr>
          <w:rFonts w:ascii="Arial" w:hAnsi="Arial" w:cs="Arial"/>
          <w:sz w:val="20"/>
          <w:szCs w:val="20"/>
        </w:rPr>
        <w:t xml:space="preserve"> einberufene Gemeindeversammlung ist beschlussfähig.</w:t>
      </w:r>
    </w:p>
    <w:p w:rsidR="00D37400" w:rsidRPr="0078003A" w:rsidRDefault="00D37400" w:rsidP="00F508E1">
      <w:pPr>
        <w:tabs>
          <w:tab w:val="left" w:pos="709"/>
          <w:tab w:val="left" w:pos="2552"/>
        </w:tabs>
        <w:spacing w:line="120" w:lineRule="exact"/>
        <w:jc w:val="both"/>
        <w:rPr>
          <w:rFonts w:ascii="Arial" w:hAnsi="Arial" w:cs="Arial"/>
          <w:sz w:val="20"/>
          <w:szCs w:val="20"/>
        </w:rPr>
      </w:pPr>
    </w:p>
    <w:p w:rsidR="007C3687"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D37400" w:rsidRPr="0078003A">
        <w:rPr>
          <w:rFonts w:ascii="Arial" w:hAnsi="Arial" w:cs="Arial"/>
          <w:sz w:val="20"/>
          <w:szCs w:val="20"/>
        </w:rPr>
        <w:tab/>
      </w:r>
      <w:r w:rsidR="007867F4" w:rsidRPr="0078003A">
        <w:rPr>
          <w:rFonts w:ascii="Arial" w:hAnsi="Arial" w:cs="Arial"/>
          <w:sz w:val="20"/>
          <w:szCs w:val="20"/>
        </w:rPr>
        <w:t xml:space="preserve">Es darf </w:t>
      </w:r>
      <w:r w:rsidR="007867F4" w:rsidRPr="00282285">
        <w:rPr>
          <w:rFonts w:ascii="Arial" w:hAnsi="Arial" w:cs="Arial"/>
          <w:sz w:val="20"/>
          <w:szCs w:val="20"/>
        </w:rPr>
        <w:t>nur</w:t>
      </w:r>
      <w:r w:rsidR="007867F4" w:rsidRPr="0078003A">
        <w:rPr>
          <w:rFonts w:ascii="Arial" w:hAnsi="Arial" w:cs="Arial"/>
          <w:sz w:val="20"/>
          <w:szCs w:val="20"/>
        </w:rPr>
        <w:t xml:space="preserve"> über Verhandlungsgegenstände Beschluss gefasst werden, welche </w:t>
      </w:r>
      <w:r w:rsidR="00A83668" w:rsidRPr="0078003A">
        <w:rPr>
          <w:rFonts w:ascii="Arial" w:hAnsi="Arial" w:cs="Arial"/>
          <w:sz w:val="20"/>
          <w:szCs w:val="20"/>
        </w:rPr>
        <w:t xml:space="preserve">vom Vorstand vorberaten und </w:t>
      </w:r>
      <w:r w:rsidR="007867F4" w:rsidRPr="0078003A">
        <w:rPr>
          <w:rFonts w:ascii="Arial" w:hAnsi="Arial" w:cs="Arial"/>
          <w:sz w:val="20"/>
          <w:szCs w:val="20"/>
        </w:rPr>
        <w:t>auf der mindestens zehn Tage vor der Gemeindeversammlung bekanntgegebenen Traktandenliste verzeichnet sind.</w:t>
      </w:r>
    </w:p>
    <w:p w:rsidR="007C3687" w:rsidRPr="0078003A" w:rsidRDefault="007C3687" w:rsidP="00F508E1">
      <w:pPr>
        <w:tabs>
          <w:tab w:val="left" w:pos="709"/>
          <w:tab w:val="left" w:pos="2552"/>
        </w:tabs>
        <w:spacing w:line="120" w:lineRule="exact"/>
        <w:jc w:val="both"/>
        <w:rPr>
          <w:rFonts w:ascii="Arial" w:hAnsi="Arial" w:cs="Arial"/>
          <w:sz w:val="20"/>
          <w:szCs w:val="20"/>
        </w:rPr>
      </w:pPr>
    </w:p>
    <w:p w:rsidR="007C3687" w:rsidRPr="0078003A" w:rsidRDefault="004E2BE1"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7C3687" w:rsidRPr="0078003A">
        <w:rPr>
          <w:rFonts w:ascii="Arial" w:hAnsi="Arial" w:cs="Arial"/>
          <w:sz w:val="20"/>
          <w:szCs w:val="20"/>
        </w:rPr>
        <w:tab/>
        <w:t xml:space="preserve">Bei Geschäften von grösserer Tragweite für die Gemeinde </w:t>
      </w:r>
      <w:r w:rsidRPr="0078003A">
        <w:rPr>
          <w:rFonts w:ascii="Arial" w:hAnsi="Arial" w:cs="Arial"/>
          <w:sz w:val="20"/>
          <w:szCs w:val="20"/>
        </w:rPr>
        <w:t xml:space="preserve">erarbeitet der Gemeindevorstand eine Botschaft zuhanden der Stimmberechtigten und stellt sie diesen rechtzeitig zu oder publiziert sie auf der </w:t>
      </w:r>
      <w:r w:rsidRPr="00DD1DB9">
        <w:rPr>
          <w:rFonts w:ascii="Arial" w:hAnsi="Arial" w:cs="Arial"/>
          <w:sz w:val="20"/>
          <w:szCs w:val="20"/>
        </w:rPr>
        <w:t>Internetseite</w:t>
      </w:r>
      <w:r w:rsidRPr="0078003A">
        <w:rPr>
          <w:rFonts w:ascii="Arial" w:hAnsi="Arial" w:cs="Arial"/>
          <w:sz w:val="20"/>
          <w:szCs w:val="20"/>
        </w:rPr>
        <w:t xml:space="preserve"> der Gemeinde.</w:t>
      </w:r>
    </w:p>
    <w:p w:rsidR="00D37400" w:rsidRPr="0078003A" w:rsidRDefault="00D37400" w:rsidP="00F508E1">
      <w:pPr>
        <w:tabs>
          <w:tab w:val="left" w:pos="709"/>
          <w:tab w:val="left" w:pos="2552"/>
        </w:tabs>
        <w:spacing w:line="120" w:lineRule="exact"/>
        <w:jc w:val="both"/>
        <w:rPr>
          <w:rFonts w:ascii="Arial" w:hAnsi="Arial" w:cs="Arial"/>
          <w:sz w:val="20"/>
          <w:szCs w:val="20"/>
        </w:rPr>
      </w:pPr>
    </w:p>
    <w:p w:rsidR="007867F4" w:rsidRPr="0078003A" w:rsidRDefault="004E2BE1"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4</w:t>
      </w:r>
      <w:r w:rsidR="00D37400" w:rsidRPr="0078003A">
        <w:rPr>
          <w:rFonts w:ascii="Arial" w:hAnsi="Arial" w:cs="Arial"/>
          <w:sz w:val="20"/>
          <w:szCs w:val="20"/>
        </w:rPr>
        <w:tab/>
      </w:r>
      <w:r w:rsidR="007867F4" w:rsidRPr="0078003A">
        <w:rPr>
          <w:rFonts w:ascii="Arial" w:hAnsi="Arial" w:cs="Arial"/>
          <w:sz w:val="20"/>
          <w:szCs w:val="20"/>
        </w:rPr>
        <w:t>Die Verletzung von Zuständigkeits- und Verfahrensbestimmungen ist bei gegebener Zumutbarkeit sofort zu beanstanden. Andernfalls entfällt das Beschwerderecht.</w:t>
      </w:r>
    </w:p>
    <w:p w:rsidR="001D017F" w:rsidRPr="00FB072A" w:rsidRDefault="001D017F" w:rsidP="00F508E1">
      <w:pPr>
        <w:tabs>
          <w:tab w:val="left" w:pos="284"/>
          <w:tab w:val="left" w:pos="709"/>
        </w:tabs>
        <w:jc w:val="both"/>
        <w:rPr>
          <w:rFonts w:ascii="Arial" w:hAnsi="Arial" w:cs="Arial"/>
          <w:sz w:val="20"/>
          <w:szCs w:val="20"/>
        </w:rPr>
      </w:pPr>
    </w:p>
    <w:p w:rsidR="00FB072A" w:rsidRPr="00FB072A" w:rsidRDefault="00FB072A" w:rsidP="00F508E1">
      <w:pPr>
        <w:tabs>
          <w:tab w:val="left" w:pos="284"/>
          <w:tab w:val="left" w:pos="709"/>
        </w:tabs>
        <w:jc w:val="both"/>
        <w:rPr>
          <w:rFonts w:ascii="Arial" w:hAnsi="Arial" w:cs="Arial"/>
          <w:sz w:val="20"/>
          <w:szCs w:val="20"/>
        </w:rPr>
      </w:pPr>
    </w:p>
    <w:p w:rsidR="007867F4" w:rsidRPr="0078003A" w:rsidRDefault="007867F4" w:rsidP="0028174A">
      <w:pPr>
        <w:pStyle w:val="TitelArtikel"/>
      </w:pPr>
      <w:bookmarkStart w:id="52" w:name="_Toc517958151"/>
      <w:r w:rsidRPr="0078003A">
        <w:t>Öffentlichkeit, Ausstand</w:t>
      </w:r>
      <w:bookmarkEnd w:id="52"/>
    </w:p>
    <w:p w:rsidR="00ED1C11" w:rsidRPr="0078003A" w:rsidRDefault="00ED1C11" w:rsidP="00F508E1">
      <w:pPr>
        <w:tabs>
          <w:tab w:val="left" w:pos="709"/>
          <w:tab w:val="left" w:pos="2552"/>
        </w:tabs>
        <w:spacing w:line="120" w:lineRule="exact"/>
        <w:jc w:val="both"/>
        <w:rPr>
          <w:rFonts w:ascii="Arial" w:hAnsi="Arial" w:cs="Arial"/>
          <w:bCs/>
        </w:rPr>
      </w:pPr>
    </w:p>
    <w:p w:rsidR="007867F4"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ED1C11" w:rsidRPr="0078003A">
        <w:rPr>
          <w:rFonts w:ascii="Arial" w:hAnsi="Arial" w:cs="Arial"/>
          <w:sz w:val="20"/>
          <w:szCs w:val="20"/>
        </w:rPr>
        <w:tab/>
      </w:r>
      <w:bookmarkStart w:id="53" w:name="OLE_LINK2"/>
      <w:r w:rsidR="007867F4" w:rsidRPr="0078003A">
        <w:rPr>
          <w:rFonts w:ascii="Arial" w:hAnsi="Arial" w:cs="Arial"/>
          <w:sz w:val="20"/>
          <w:szCs w:val="20"/>
        </w:rPr>
        <w:t xml:space="preserve">Die </w:t>
      </w:r>
      <w:r w:rsidR="007867F4" w:rsidRPr="00DD1DB9">
        <w:rPr>
          <w:rFonts w:ascii="Arial" w:hAnsi="Arial" w:cs="Arial"/>
          <w:sz w:val="20"/>
          <w:szCs w:val="20"/>
        </w:rPr>
        <w:t>Gemeindeversammlungen</w:t>
      </w:r>
      <w:r w:rsidR="007867F4" w:rsidRPr="0078003A">
        <w:rPr>
          <w:rFonts w:ascii="Arial" w:hAnsi="Arial" w:cs="Arial"/>
          <w:sz w:val="20"/>
          <w:szCs w:val="20"/>
        </w:rPr>
        <w:t xml:space="preserve"> sind öffentlich.</w:t>
      </w:r>
    </w:p>
    <w:p w:rsidR="00ED1C11" w:rsidRPr="0078003A" w:rsidRDefault="00ED1C11" w:rsidP="00F508E1">
      <w:pPr>
        <w:tabs>
          <w:tab w:val="left" w:pos="709"/>
          <w:tab w:val="left" w:pos="2552"/>
        </w:tabs>
        <w:spacing w:line="120" w:lineRule="exact"/>
        <w:jc w:val="both"/>
        <w:rPr>
          <w:rFonts w:ascii="Arial" w:hAnsi="Arial" w:cs="Arial"/>
          <w:sz w:val="20"/>
          <w:szCs w:val="20"/>
        </w:rPr>
      </w:pPr>
    </w:p>
    <w:p w:rsidR="007867F4"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ED1C11" w:rsidRPr="0078003A">
        <w:rPr>
          <w:rFonts w:ascii="Arial" w:hAnsi="Arial" w:cs="Arial"/>
          <w:sz w:val="20"/>
          <w:szCs w:val="20"/>
        </w:rPr>
        <w:tab/>
      </w:r>
      <w:r w:rsidR="007867F4" w:rsidRPr="0078003A">
        <w:rPr>
          <w:rFonts w:ascii="Arial" w:hAnsi="Arial" w:cs="Arial"/>
          <w:sz w:val="20"/>
          <w:szCs w:val="20"/>
        </w:rPr>
        <w:t xml:space="preserve">Über die Zulässigkeit von Bild- und Tonaufnahmen oder -übertragungen </w:t>
      </w:r>
      <w:bookmarkEnd w:id="53"/>
      <w:r w:rsidR="007867F4" w:rsidRPr="0078003A">
        <w:rPr>
          <w:rFonts w:ascii="Arial" w:hAnsi="Arial" w:cs="Arial"/>
          <w:sz w:val="20"/>
          <w:szCs w:val="20"/>
        </w:rPr>
        <w:t>entscheidet die Gemeindeversammlung. Jede stimmberechtigte Person kann verlangen, dass ihre Äusserungen und Stimmabgaben nicht aufgezeichnet werden.</w:t>
      </w:r>
    </w:p>
    <w:p w:rsidR="00632A4E" w:rsidRPr="0078003A" w:rsidRDefault="00632A4E" w:rsidP="00F508E1">
      <w:pPr>
        <w:tabs>
          <w:tab w:val="left" w:pos="709"/>
          <w:tab w:val="left" w:pos="2552"/>
        </w:tabs>
        <w:spacing w:line="120" w:lineRule="exact"/>
        <w:jc w:val="both"/>
        <w:rPr>
          <w:rFonts w:ascii="Arial" w:hAnsi="Arial" w:cs="Arial"/>
          <w:sz w:val="20"/>
          <w:szCs w:val="20"/>
        </w:rPr>
      </w:pPr>
    </w:p>
    <w:p w:rsidR="007867F4"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ED1C11" w:rsidRPr="0078003A">
        <w:rPr>
          <w:rFonts w:ascii="Arial" w:hAnsi="Arial" w:cs="Arial"/>
          <w:sz w:val="20"/>
          <w:szCs w:val="20"/>
        </w:rPr>
        <w:tab/>
      </w:r>
      <w:r w:rsidR="007867F4" w:rsidRPr="0078003A">
        <w:rPr>
          <w:rFonts w:ascii="Arial" w:hAnsi="Arial" w:cs="Arial"/>
          <w:sz w:val="20"/>
          <w:szCs w:val="20"/>
        </w:rPr>
        <w:t xml:space="preserve">Der </w:t>
      </w:r>
      <w:r w:rsidR="007867F4" w:rsidRPr="00DD1DB9">
        <w:rPr>
          <w:rFonts w:ascii="Arial" w:hAnsi="Arial" w:cs="Arial"/>
          <w:sz w:val="20"/>
          <w:szCs w:val="20"/>
        </w:rPr>
        <w:t>Ausschluss</w:t>
      </w:r>
      <w:r w:rsidR="007867F4" w:rsidRPr="0078003A">
        <w:rPr>
          <w:rFonts w:ascii="Arial" w:hAnsi="Arial" w:cs="Arial"/>
          <w:sz w:val="20"/>
          <w:szCs w:val="20"/>
        </w:rPr>
        <w:t xml:space="preserve"> von nicht stimmberechtigten Personen wird angeordnet, soweit überwiegende öffentliche oder private Interessen an einzelnen Geschäften dies erfordern.</w:t>
      </w:r>
    </w:p>
    <w:p w:rsidR="007867F4" w:rsidRPr="0078003A" w:rsidRDefault="007867F4" w:rsidP="00F508E1">
      <w:pPr>
        <w:tabs>
          <w:tab w:val="left" w:pos="709"/>
          <w:tab w:val="left" w:pos="2552"/>
        </w:tabs>
        <w:spacing w:line="120" w:lineRule="exact"/>
        <w:jc w:val="both"/>
        <w:rPr>
          <w:rFonts w:ascii="Arial" w:hAnsi="Arial" w:cs="Arial"/>
          <w:sz w:val="20"/>
          <w:szCs w:val="20"/>
        </w:rPr>
      </w:pPr>
    </w:p>
    <w:p w:rsidR="007867F4"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bscript"/>
        </w:rPr>
        <w:t>4</w:t>
      </w:r>
      <w:r w:rsidR="00ED1C11" w:rsidRPr="0078003A">
        <w:rPr>
          <w:rFonts w:ascii="Arial" w:hAnsi="Arial" w:cs="Arial"/>
          <w:sz w:val="20"/>
          <w:szCs w:val="20"/>
        </w:rPr>
        <w:tab/>
      </w:r>
      <w:r w:rsidR="007867F4" w:rsidRPr="0078003A">
        <w:rPr>
          <w:rFonts w:ascii="Arial" w:hAnsi="Arial" w:cs="Arial"/>
          <w:sz w:val="20"/>
          <w:szCs w:val="20"/>
        </w:rPr>
        <w:t xml:space="preserve">Die für Behörden massgebenden Ausstandsgründe gelten </w:t>
      </w:r>
      <w:r w:rsidR="00ED1C11" w:rsidRPr="0078003A">
        <w:rPr>
          <w:rFonts w:ascii="Arial" w:hAnsi="Arial" w:cs="Arial"/>
          <w:sz w:val="20"/>
          <w:szCs w:val="20"/>
        </w:rPr>
        <w:t xml:space="preserve">nicht </w:t>
      </w:r>
      <w:r w:rsidR="007867F4" w:rsidRPr="0078003A">
        <w:rPr>
          <w:rFonts w:ascii="Arial" w:hAnsi="Arial" w:cs="Arial"/>
          <w:sz w:val="20"/>
          <w:szCs w:val="20"/>
        </w:rPr>
        <w:t xml:space="preserve">für die Teilnehmenden der </w:t>
      </w:r>
      <w:r w:rsidR="007867F4" w:rsidRPr="00DD1DB9">
        <w:rPr>
          <w:rFonts w:ascii="Arial" w:hAnsi="Arial" w:cs="Arial"/>
          <w:sz w:val="20"/>
          <w:szCs w:val="20"/>
        </w:rPr>
        <w:t>Gemeindeversammlung</w:t>
      </w:r>
      <w:r w:rsidR="007867F4" w:rsidRPr="0078003A">
        <w:rPr>
          <w:rFonts w:ascii="Arial" w:hAnsi="Arial" w:cs="Arial"/>
          <w:sz w:val="20"/>
          <w:szCs w:val="20"/>
        </w:rPr>
        <w:t>.</w:t>
      </w:r>
    </w:p>
    <w:p w:rsidR="007867F4" w:rsidRPr="00FB072A" w:rsidRDefault="007867F4" w:rsidP="00F508E1">
      <w:pPr>
        <w:tabs>
          <w:tab w:val="left" w:pos="284"/>
          <w:tab w:val="left" w:pos="709"/>
        </w:tabs>
        <w:jc w:val="both"/>
        <w:rPr>
          <w:rFonts w:ascii="Arial" w:hAnsi="Arial" w:cs="Arial"/>
          <w:sz w:val="20"/>
          <w:szCs w:val="20"/>
        </w:rPr>
      </w:pPr>
    </w:p>
    <w:p w:rsidR="002D4D25" w:rsidRPr="00FB072A" w:rsidRDefault="002D4D25" w:rsidP="00F508E1">
      <w:pPr>
        <w:tabs>
          <w:tab w:val="left" w:pos="284"/>
          <w:tab w:val="left" w:pos="709"/>
        </w:tabs>
        <w:jc w:val="both"/>
        <w:rPr>
          <w:rFonts w:ascii="Arial" w:hAnsi="Arial" w:cs="Arial"/>
          <w:sz w:val="20"/>
          <w:szCs w:val="20"/>
        </w:rPr>
      </w:pPr>
    </w:p>
    <w:p w:rsidR="00967AE1" w:rsidRPr="0078003A" w:rsidRDefault="00632A4E" w:rsidP="0028174A">
      <w:pPr>
        <w:pStyle w:val="TitelArtikel"/>
      </w:pPr>
      <w:bookmarkStart w:id="54" w:name="_Toc517958152"/>
      <w:r w:rsidRPr="0078003A">
        <w:lastRenderedPageBreak/>
        <w:t>Entschei</w:t>
      </w:r>
      <w:r w:rsidR="00967AE1" w:rsidRPr="0078003A">
        <w:t>dungsbefugnisse</w:t>
      </w:r>
      <w:bookmarkEnd w:id="54"/>
    </w:p>
    <w:p w:rsidR="00632A4E" w:rsidRPr="0078003A" w:rsidRDefault="00632A4E" w:rsidP="00F508E1">
      <w:pPr>
        <w:tabs>
          <w:tab w:val="left" w:pos="709"/>
          <w:tab w:val="left" w:pos="2552"/>
        </w:tabs>
        <w:spacing w:line="120" w:lineRule="exact"/>
        <w:jc w:val="both"/>
        <w:rPr>
          <w:rFonts w:ascii="Arial" w:hAnsi="Arial" w:cs="Arial"/>
          <w:bCs/>
          <w:sz w:val="20"/>
          <w:szCs w:val="20"/>
        </w:rPr>
      </w:pPr>
    </w:p>
    <w:p w:rsidR="00967AE1" w:rsidRPr="0078003A" w:rsidRDefault="00632A4E"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00967AE1" w:rsidRPr="0078003A">
        <w:rPr>
          <w:rFonts w:ascii="Arial" w:hAnsi="Arial" w:cs="Arial"/>
          <w:bCs/>
          <w:sz w:val="20"/>
          <w:szCs w:val="20"/>
        </w:rPr>
        <w:tab/>
        <w:t xml:space="preserve">Die </w:t>
      </w:r>
      <w:r w:rsidR="00967AE1" w:rsidRPr="00DD1DB9">
        <w:rPr>
          <w:rFonts w:ascii="Arial" w:hAnsi="Arial" w:cs="Arial"/>
          <w:sz w:val="20"/>
          <w:szCs w:val="20"/>
        </w:rPr>
        <w:t>Gemeindeve</w:t>
      </w:r>
      <w:r w:rsidR="00293AD5" w:rsidRPr="00DD1DB9">
        <w:rPr>
          <w:rFonts w:ascii="Arial" w:hAnsi="Arial" w:cs="Arial"/>
          <w:sz w:val="20"/>
          <w:szCs w:val="20"/>
        </w:rPr>
        <w:t>rsammlung</w:t>
      </w:r>
      <w:r w:rsidR="00293AD5" w:rsidRPr="0078003A">
        <w:rPr>
          <w:rFonts w:ascii="Arial" w:hAnsi="Arial" w:cs="Arial"/>
          <w:bCs/>
          <w:sz w:val="20"/>
          <w:szCs w:val="20"/>
        </w:rPr>
        <w:t xml:space="preserve"> entscheidet </w:t>
      </w:r>
      <w:r w:rsidR="00967AE1" w:rsidRPr="0078003A">
        <w:rPr>
          <w:rFonts w:ascii="Arial" w:hAnsi="Arial" w:cs="Arial"/>
          <w:bCs/>
          <w:sz w:val="20"/>
          <w:szCs w:val="20"/>
        </w:rPr>
        <w:t>über:</w:t>
      </w:r>
    </w:p>
    <w:p w:rsidR="00967AE1" w:rsidRPr="0078003A" w:rsidRDefault="00967AE1" w:rsidP="00F508E1">
      <w:pPr>
        <w:tabs>
          <w:tab w:val="left" w:pos="709"/>
          <w:tab w:val="left" w:pos="2552"/>
        </w:tabs>
        <w:spacing w:line="120" w:lineRule="exact"/>
        <w:jc w:val="both"/>
        <w:rPr>
          <w:rFonts w:ascii="Arial" w:hAnsi="Arial" w:cs="Arial"/>
          <w:bCs/>
          <w:sz w:val="20"/>
          <w:szCs w:val="20"/>
        </w:rPr>
      </w:pPr>
    </w:p>
    <w:p w:rsidR="00967AE1" w:rsidRPr="0078003A" w:rsidRDefault="00967AE1" w:rsidP="007C454A">
      <w:pPr>
        <w:numPr>
          <w:ilvl w:val="0"/>
          <w:numId w:val="1"/>
        </w:numPr>
        <w:tabs>
          <w:tab w:val="clear" w:pos="2490"/>
          <w:tab w:val="left" w:pos="709"/>
          <w:tab w:val="left" w:pos="2977"/>
        </w:tabs>
        <w:ind w:left="284" w:firstLine="0"/>
        <w:jc w:val="both"/>
        <w:rPr>
          <w:rFonts w:ascii="Arial" w:hAnsi="Arial" w:cs="Arial"/>
          <w:bCs/>
          <w:sz w:val="20"/>
          <w:szCs w:val="20"/>
        </w:rPr>
      </w:pPr>
      <w:r w:rsidRPr="0078003A">
        <w:rPr>
          <w:rFonts w:ascii="Arial" w:hAnsi="Arial" w:cs="Arial"/>
          <w:bCs/>
          <w:sz w:val="20"/>
          <w:szCs w:val="20"/>
        </w:rPr>
        <w:t xml:space="preserve">die Genehmigung des </w:t>
      </w:r>
      <w:r w:rsidR="004E1088" w:rsidRPr="0078003A">
        <w:rPr>
          <w:rFonts w:ascii="Arial" w:hAnsi="Arial" w:cs="Arial"/>
          <w:bCs/>
          <w:sz w:val="20"/>
          <w:szCs w:val="20"/>
        </w:rPr>
        <w:t>Budgets</w:t>
      </w:r>
      <w:r w:rsidRPr="0078003A">
        <w:rPr>
          <w:rFonts w:ascii="Arial" w:hAnsi="Arial" w:cs="Arial"/>
          <w:bCs/>
          <w:sz w:val="20"/>
          <w:szCs w:val="20"/>
        </w:rPr>
        <w:t xml:space="preserve">; </w:t>
      </w:r>
    </w:p>
    <w:p w:rsidR="00967AE1" w:rsidRPr="0078003A" w:rsidRDefault="00967AE1" w:rsidP="007C454A">
      <w:pPr>
        <w:numPr>
          <w:ilvl w:val="0"/>
          <w:numId w:val="1"/>
        </w:numPr>
        <w:tabs>
          <w:tab w:val="clear" w:pos="2490"/>
          <w:tab w:val="left" w:pos="709"/>
          <w:tab w:val="left" w:pos="2977"/>
        </w:tabs>
        <w:ind w:left="284" w:firstLine="0"/>
        <w:jc w:val="both"/>
        <w:rPr>
          <w:rFonts w:ascii="Arial" w:hAnsi="Arial" w:cs="Arial"/>
          <w:bCs/>
          <w:sz w:val="20"/>
          <w:szCs w:val="20"/>
        </w:rPr>
      </w:pPr>
      <w:r w:rsidRPr="0078003A">
        <w:rPr>
          <w:rFonts w:ascii="Arial" w:hAnsi="Arial" w:cs="Arial"/>
          <w:bCs/>
          <w:sz w:val="20"/>
          <w:szCs w:val="20"/>
        </w:rPr>
        <w:t>die Genehmigung der Jahresrechnung;</w:t>
      </w:r>
    </w:p>
    <w:p w:rsidR="00EA24C9" w:rsidRPr="0078003A" w:rsidRDefault="00967AE1" w:rsidP="007C454A">
      <w:pPr>
        <w:numPr>
          <w:ilvl w:val="0"/>
          <w:numId w:val="1"/>
        </w:numPr>
        <w:tabs>
          <w:tab w:val="clear" w:pos="2490"/>
          <w:tab w:val="left" w:pos="709"/>
          <w:tab w:val="left" w:pos="2977"/>
        </w:tabs>
        <w:ind w:left="284" w:firstLine="0"/>
        <w:jc w:val="both"/>
        <w:rPr>
          <w:rFonts w:ascii="Arial" w:hAnsi="Arial" w:cs="Arial"/>
          <w:bCs/>
          <w:sz w:val="20"/>
          <w:szCs w:val="20"/>
        </w:rPr>
      </w:pPr>
      <w:r w:rsidRPr="0078003A">
        <w:rPr>
          <w:rFonts w:ascii="Arial" w:hAnsi="Arial" w:cs="Arial"/>
          <w:bCs/>
          <w:sz w:val="20"/>
          <w:szCs w:val="20"/>
        </w:rPr>
        <w:t>die Festsetzung des Steuerfusses;</w:t>
      </w:r>
    </w:p>
    <w:p w:rsidR="00A5633A" w:rsidRPr="0078003A" w:rsidRDefault="00262FD9" w:rsidP="007C454A">
      <w:pPr>
        <w:numPr>
          <w:ilvl w:val="0"/>
          <w:numId w:val="1"/>
        </w:numPr>
        <w:tabs>
          <w:tab w:val="clear" w:pos="2490"/>
          <w:tab w:val="left" w:pos="709"/>
          <w:tab w:val="left" w:pos="2977"/>
        </w:tabs>
        <w:ind w:left="284" w:firstLine="0"/>
        <w:jc w:val="both"/>
        <w:rPr>
          <w:rFonts w:ascii="Arial" w:hAnsi="Arial" w:cs="Arial"/>
          <w:bCs/>
          <w:sz w:val="20"/>
          <w:szCs w:val="20"/>
        </w:rPr>
      </w:pPr>
      <w:r w:rsidRPr="0078003A">
        <w:rPr>
          <w:rFonts w:ascii="Arial" w:hAnsi="Arial" w:cs="Arial"/>
          <w:bCs/>
          <w:sz w:val="20"/>
          <w:szCs w:val="20"/>
        </w:rPr>
        <w:t xml:space="preserve">den Erlass und die Änderungen </w:t>
      </w:r>
      <w:r w:rsidR="00010857" w:rsidRPr="0078003A">
        <w:rPr>
          <w:rFonts w:ascii="Arial" w:hAnsi="Arial" w:cs="Arial"/>
          <w:bCs/>
          <w:sz w:val="20"/>
          <w:szCs w:val="20"/>
        </w:rPr>
        <w:t>von Gesetzen</w:t>
      </w:r>
      <w:r w:rsidR="00A5633A" w:rsidRPr="0078003A">
        <w:rPr>
          <w:rFonts w:ascii="Arial" w:hAnsi="Arial" w:cs="Arial"/>
          <w:bCs/>
          <w:sz w:val="20"/>
          <w:szCs w:val="20"/>
        </w:rPr>
        <w:t>;</w:t>
      </w:r>
    </w:p>
    <w:p w:rsidR="00F900AB" w:rsidRPr="0078003A" w:rsidRDefault="008607B8" w:rsidP="007C454A">
      <w:pPr>
        <w:numPr>
          <w:ilvl w:val="0"/>
          <w:numId w:val="1"/>
        </w:numPr>
        <w:tabs>
          <w:tab w:val="clear" w:pos="2490"/>
          <w:tab w:val="left" w:pos="709"/>
          <w:tab w:val="num" w:pos="2977"/>
          <w:tab w:val="left" w:pos="3119"/>
        </w:tabs>
        <w:ind w:left="284" w:firstLine="0"/>
        <w:jc w:val="both"/>
        <w:rPr>
          <w:rFonts w:ascii="Arial" w:hAnsi="Arial" w:cs="Arial"/>
          <w:bCs/>
          <w:sz w:val="20"/>
          <w:szCs w:val="20"/>
        </w:rPr>
      </w:pPr>
      <w:r w:rsidRPr="0078003A">
        <w:rPr>
          <w:rFonts w:ascii="Arial" w:hAnsi="Arial" w:cs="Arial"/>
          <w:bCs/>
          <w:sz w:val="20"/>
          <w:szCs w:val="20"/>
        </w:rPr>
        <w:t xml:space="preserve">die Beschlussfassung von Ausgaben im Betrag von über Fr. … für den gleichen Gegenstand </w:t>
      </w:r>
      <w:r w:rsidR="0030265D">
        <w:rPr>
          <w:rFonts w:ascii="Arial" w:hAnsi="Arial" w:cs="Arial"/>
          <w:bCs/>
          <w:sz w:val="20"/>
          <w:szCs w:val="20"/>
        </w:rPr>
        <w:tab/>
      </w:r>
      <w:r w:rsidRPr="0078003A">
        <w:rPr>
          <w:rFonts w:ascii="Arial" w:hAnsi="Arial" w:cs="Arial"/>
          <w:bCs/>
          <w:sz w:val="20"/>
          <w:szCs w:val="20"/>
        </w:rPr>
        <w:t>und im Betrag von über Fr. … für jährlich wiederkehrende Ausgaben</w:t>
      </w:r>
      <w:r w:rsidR="002F4D26" w:rsidRPr="0078003A">
        <w:rPr>
          <w:rFonts w:ascii="Arial" w:hAnsi="Arial" w:cs="Arial"/>
          <w:bCs/>
          <w:sz w:val="20"/>
          <w:szCs w:val="20"/>
        </w:rPr>
        <w:t>;</w:t>
      </w:r>
    </w:p>
    <w:p w:rsidR="00967AE1" w:rsidRPr="0078003A" w:rsidRDefault="008E7DDA" w:rsidP="007C454A">
      <w:pPr>
        <w:numPr>
          <w:ilvl w:val="0"/>
          <w:numId w:val="1"/>
        </w:numPr>
        <w:tabs>
          <w:tab w:val="clear" w:pos="2490"/>
          <w:tab w:val="left" w:pos="709"/>
          <w:tab w:val="left" w:pos="2977"/>
        </w:tabs>
        <w:ind w:left="284" w:firstLine="0"/>
        <w:jc w:val="both"/>
        <w:rPr>
          <w:rFonts w:ascii="Arial" w:hAnsi="Arial" w:cs="Arial"/>
          <w:bCs/>
          <w:sz w:val="20"/>
          <w:szCs w:val="20"/>
        </w:rPr>
      </w:pPr>
      <w:r w:rsidRPr="0078003A">
        <w:rPr>
          <w:rFonts w:ascii="Arial" w:hAnsi="Arial" w:cs="Arial"/>
          <w:bCs/>
          <w:sz w:val="20"/>
          <w:szCs w:val="20"/>
        </w:rPr>
        <w:t>das Eingehen von</w:t>
      </w:r>
      <w:r w:rsidR="00967AE1" w:rsidRPr="0078003A">
        <w:rPr>
          <w:rFonts w:ascii="Arial" w:hAnsi="Arial" w:cs="Arial"/>
          <w:bCs/>
          <w:sz w:val="20"/>
          <w:szCs w:val="20"/>
        </w:rPr>
        <w:t xml:space="preserve"> Bürgschaften sowie die Gewährung von Darlehen</w:t>
      </w:r>
      <w:r w:rsidR="00FA32CA" w:rsidRPr="0078003A">
        <w:rPr>
          <w:rFonts w:ascii="Arial" w:hAnsi="Arial" w:cs="Arial"/>
          <w:bCs/>
          <w:sz w:val="20"/>
          <w:szCs w:val="20"/>
        </w:rPr>
        <w:t>, wenn sie die Finanzkom</w:t>
      </w:r>
      <w:r w:rsidR="008C3833">
        <w:rPr>
          <w:rFonts w:ascii="Arial" w:hAnsi="Arial" w:cs="Arial"/>
          <w:bCs/>
          <w:sz w:val="20"/>
          <w:szCs w:val="20"/>
        </w:rPr>
        <w:softHyphen/>
      </w:r>
      <w:r w:rsidR="0030265D">
        <w:rPr>
          <w:rFonts w:ascii="Arial" w:hAnsi="Arial" w:cs="Arial"/>
          <w:bCs/>
          <w:sz w:val="20"/>
          <w:szCs w:val="20"/>
        </w:rPr>
        <w:tab/>
      </w:r>
      <w:r w:rsidR="00FA32CA" w:rsidRPr="0078003A">
        <w:rPr>
          <w:rFonts w:ascii="Arial" w:hAnsi="Arial" w:cs="Arial"/>
          <w:bCs/>
          <w:sz w:val="20"/>
          <w:szCs w:val="20"/>
        </w:rPr>
        <w:t>petenzen des Gemeindevorstands übersteigen</w:t>
      </w:r>
      <w:r w:rsidR="00F25A2B" w:rsidRPr="0078003A">
        <w:rPr>
          <w:rFonts w:ascii="Arial" w:hAnsi="Arial" w:cs="Arial"/>
          <w:bCs/>
          <w:sz w:val="20"/>
          <w:szCs w:val="20"/>
        </w:rPr>
        <w:t>;</w:t>
      </w:r>
    </w:p>
    <w:p w:rsidR="00A66805" w:rsidRPr="008330CD" w:rsidRDefault="00967AE1" w:rsidP="007C454A">
      <w:pPr>
        <w:numPr>
          <w:ilvl w:val="0"/>
          <w:numId w:val="1"/>
        </w:numPr>
        <w:tabs>
          <w:tab w:val="clear" w:pos="2490"/>
          <w:tab w:val="left" w:pos="709"/>
          <w:tab w:val="left" w:pos="2977"/>
        </w:tabs>
        <w:ind w:left="284" w:firstLine="0"/>
        <w:jc w:val="both"/>
        <w:rPr>
          <w:rFonts w:ascii="Arial" w:hAnsi="Arial" w:cs="Arial"/>
          <w:bCs/>
          <w:sz w:val="20"/>
          <w:szCs w:val="20"/>
        </w:rPr>
      </w:pPr>
      <w:r w:rsidRPr="0078003A">
        <w:rPr>
          <w:rFonts w:ascii="Arial" w:hAnsi="Arial" w:cs="Arial"/>
          <w:bCs/>
          <w:sz w:val="20"/>
          <w:szCs w:val="20"/>
        </w:rPr>
        <w:t xml:space="preserve">den Erwerb, die Veräusserung, den Tausch und die Verpfändung von Grundeigentum sowie </w:t>
      </w:r>
      <w:r w:rsidR="0030265D">
        <w:rPr>
          <w:rFonts w:ascii="Arial" w:hAnsi="Arial" w:cs="Arial"/>
          <w:bCs/>
          <w:sz w:val="20"/>
          <w:szCs w:val="20"/>
        </w:rPr>
        <w:tab/>
      </w:r>
      <w:r w:rsidRPr="0078003A">
        <w:rPr>
          <w:rFonts w:ascii="Arial" w:hAnsi="Arial" w:cs="Arial"/>
          <w:bCs/>
          <w:sz w:val="20"/>
          <w:szCs w:val="20"/>
        </w:rPr>
        <w:t>über die Einräumung von anderen beschränkten dinglichen Rechten, sofern die finanzielle Trag</w:t>
      </w:r>
      <w:r w:rsidR="0030265D">
        <w:rPr>
          <w:rFonts w:ascii="Arial" w:hAnsi="Arial" w:cs="Arial"/>
          <w:bCs/>
          <w:sz w:val="20"/>
          <w:szCs w:val="20"/>
        </w:rPr>
        <w:t>-</w:t>
      </w:r>
      <w:r w:rsidR="0030265D">
        <w:rPr>
          <w:rFonts w:ascii="Arial" w:hAnsi="Arial" w:cs="Arial"/>
          <w:bCs/>
          <w:sz w:val="20"/>
          <w:szCs w:val="20"/>
        </w:rPr>
        <w:tab/>
      </w:r>
      <w:r w:rsidRPr="0078003A">
        <w:rPr>
          <w:rFonts w:ascii="Arial" w:hAnsi="Arial" w:cs="Arial"/>
          <w:bCs/>
          <w:sz w:val="20"/>
          <w:szCs w:val="20"/>
        </w:rPr>
        <w:t xml:space="preserve">weite des Beschlusses Fr. </w:t>
      </w:r>
      <w:r w:rsidR="001B1973" w:rsidRPr="0078003A">
        <w:rPr>
          <w:rFonts w:ascii="Arial" w:hAnsi="Arial" w:cs="Arial"/>
          <w:bCs/>
          <w:sz w:val="20"/>
          <w:szCs w:val="20"/>
        </w:rPr>
        <w:t>…</w:t>
      </w:r>
      <w:r w:rsidRPr="0078003A">
        <w:rPr>
          <w:rFonts w:ascii="Arial" w:hAnsi="Arial" w:cs="Arial"/>
          <w:bCs/>
          <w:sz w:val="20"/>
          <w:szCs w:val="20"/>
        </w:rPr>
        <w:t xml:space="preserve"> übersteigt</w:t>
      </w:r>
      <w:r w:rsidR="00080AC3">
        <w:rPr>
          <w:rFonts w:ascii="Arial" w:hAnsi="Arial" w:cs="Arial"/>
          <w:bCs/>
          <w:sz w:val="20"/>
          <w:szCs w:val="20"/>
        </w:rPr>
        <w:t xml:space="preserve"> und nicht</w:t>
      </w:r>
      <w:r w:rsidR="00F01AC2">
        <w:rPr>
          <w:rFonts w:ascii="Arial" w:hAnsi="Arial" w:cs="Arial"/>
          <w:bCs/>
          <w:sz w:val="20"/>
          <w:szCs w:val="20"/>
        </w:rPr>
        <w:t xml:space="preserve"> in</w:t>
      </w:r>
      <w:r w:rsidR="00DC6712">
        <w:rPr>
          <w:rFonts w:ascii="Arial" w:hAnsi="Arial" w:cs="Arial"/>
          <w:bCs/>
          <w:sz w:val="20"/>
          <w:szCs w:val="20"/>
        </w:rPr>
        <w:t xml:space="preserve"> der Kompetenz des Gemeindevorstands</w:t>
      </w:r>
      <w:r w:rsidR="00080AC3">
        <w:rPr>
          <w:rFonts w:ascii="Arial" w:hAnsi="Arial" w:cs="Arial"/>
          <w:bCs/>
          <w:sz w:val="20"/>
          <w:szCs w:val="20"/>
        </w:rPr>
        <w:t xml:space="preserve"> </w:t>
      </w:r>
      <w:r w:rsidR="0030265D">
        <w:rPr>
          <w:rFonts w:ascii="Arial" w:hAnsi="Arial" w:cs="Arial"/>
          <w:bCs/>
          <w:sz w:val="20"/>
          <w:szCs w:val="20"/>
        </w:rPr>
        <w:tab/>
      </w:r>
      <w:r w:rsidR="00080AC3">
        <w:rPr>
          <w:rFonts w:ascii="Arial" w:hAnsi="Arial" w:cs="Arial"/>
          <w:bCs/>
          <w:sz w:val="20"/>
          <w:szCs w:val="20"/>
        </w:rPr>
        <w:t xml:space="preserve">gemäss Art. 46 Abs. 1 Ziff. 5 </w:t>
      </w:r>
      <w:r w:rsidR="00DC6712">
        <w:rPr>
          <w:rFonts w:ascii="Arial" w:hAnsi="Arial" w:cs="Arial"/>
          <w:bCs/>
          <w:sz w:val="20"/>
          <w:szCs w:val="20"/>
        </w:rPr>
        <w:t>liegt;</w:t>
      </w:r>
    </w:p>
    <w:p w:rsidR="00967AE1" w:rsidRPr="0078003A" w:rsidRDefault="00967AE1" w:rsidP="007C454A">
      <w:pPr>
        <w:numPr>
          <w:ilvl w:val="0"/>
          <w:numId w:val="1"/>
        </w:numPr>
        <w:tabs>
          <w:tab w:val="clear" w:pos="2490"/>
          <w:tab w:val="left" w:pos="709"/>
          <w:tab w:val="left" w:pos="2977"/>
        </w:tabs>
        <w:ind w:left="284" w:firstLine="0"/>
        <w:jc w:val="both"/>
        <w:rPr>
          <w:rFonts w:ascii="Arial" w:hAnsi="Arial" w:cs="Arial"/>
          <w:bCs/>
          <w:sz w:val="20"/>
          <w:szCs w:val="20"/>
        </w:rPr>
      </w:pPr>
      <w:r w:rsidRPr="0078003A">
        <w:rPr>
          <w:rFonts w:ascii="Arial" w:hAnsi="Arial" w:cs="Arial"/>
          <w:bCs/>
          <w:sz w:val="20"/>
          <w:szCs w:val="20"/>
        </w:rPr>
        <w:t xml:space="preserve">die Bewilligung </w:t>
      </w:r>
      <w:r w:rsidR="00DB7DAE" w:rsidRPr="0078003A">
        <w:rPr>
          <w:rFonts w:ascii="Arial" w:hAnsi="Arial" w:cs="Arial"/>
          <w:bCs/>
          <w:sz w:val="20"/>
          <w:szCs w:val="20"/>
        </w:rPr>
        <w:t>von</w:t>
      </w:r>
      <w:r w:rsidR="00DC6D41" w:rsidRPr="0078003A">
        <w:rPr>
          <w:rFonts w:ascii="Arial" w:hAnsi="Arial" w:cs="Arial"/>
          <w:bCs/>
          <w:sz w:val="20"/>
          <w:szCs w:val="20"/>
        </w:rPr>
        <w:t xml:space="preserve"> </w:t>
      </w:r>
      <w:r w:rsidRPr="0078003A">
        <w:rPr>
          <w:rFonts w:ascii="Arial" w:hAnsi="Arial" w:cs="Arial"/>
          <w:bCs/>
          <w:sz w:val="20"/>
          <w:szCs w:val="20"/>
        </w:rPr>
        <w:t>Nachtrags- und Zusatzkredite</w:t>
      </w:r>
      <w:r w:rsidR="009F7623">
        <w:rPr>
          <w:rFonts w:ascii="Arial" w:hAnsi="Arial" w:cs="Arial"/>
          <w:bCs/>
          <w:sz w:val="20"/>
          <w:szCs w:val="20"/>
        </w:rPr>
        <w:t>n</w:t>
      </w:r>
      <w:r w:rsidR="00533D76" w:rsidRPr="0078003A">
        <w:rPr>
          <w:rFonts w:ascii="Arial" w:hAnsi="Arial" w:cs="Arial"/>
          <w:bCs/>
          <w:sz w:val="20"/>
          <w:szCs w:val="20"/>
        </w:rPr>
        <w:t xml:space="preserve">, welche nicht in die Entscheidungsbefugnis </w:t>
      </w:r>
      <w:r w:rsidR="0030265D">
        <w:rPr>
          <w:rFonts w:ascii="Arial" w:hAnsi="Arial" w:cs="Arial"/>
          <w:bCs/>
          <w:sz w:val="20"/>
          <w:szCs w:val="20"/>
        </w:rPr>
        <w:tab/>
      </w:r>
      <w:r w:rsidR="00533D76" w:rsidRPr="0078003A">
        <w:rPr>
          <w:rFonts w:ascii="Arial" w:hAnsi="Arial" w:cs="Arial"/>
          <w:bCs/>
          <w:sz w:val="20"/>
          <w:szCs w:val="20"/>
        </w:rPr>
        <w:t>des Gemeindevorstands fallen;</w:t>
      </w:r>
    </w:p>
    <w:p w:rsidR="00967AE1" w:rsidRPr="0078003A" w:rsidRDefault="00967AE1" w:rsidP="007C454A">
      <w:pPr>
        <w:pStyle w:val="NurText"/>
        <w:numPr>
          <w:ilvl w:val="0"/>
          <w:numId w:val="1"/>
        </w:numPr>
        <w:tabs>
          <w:tab w:val="clear" w:pos="2490"/>
          <w:tab w:val="left" w:pos="709"/>
          <w:tab w:val="left" w:pos="2977"/>
        </w:tabs>
        <w:ind w:left="284" w:firstLine="0"/>
        <w:jc w:val="both"/>
        <w:rPr>
          <w:rFonts w:ascii="Arial" w:hAnsi="Arial" w:cs="Arial"/>
          <w:bCs/>
          <w:lang w:val="de-CH"/>
        </w:rPr>
      </w:pPr>
      <w:r w:rsidRPr="0078003A">
        <w:rPr>
          <w:rFonts w:ascii="Arial" w:hAnsi="Arial" w:cs="Arial"/>
          <w:bCs/>
          <w:lang w:val="de-CH"/>
        </w:rPr>
        <w:t xml:space="preserve">die Erteilung und wesentliche Änderungen von Wassernutzungskonzession, die Einräumung </w:t>
      </w:r>
      <w:r w:rsidR="0030265D">
        <w:rPr>
          <w:rFonts w:ascii="Arial" w:hAnsi="Arial" w:cs="Arial"/>
          <w:bCs/>
          <w:lang w:val="de-CH"/>
        </w:rPr>
        <w:tab/>
      </w:r>
      <w:r w:rsidRPr="0078003A">
        <w:rPr>
          <w:rFonts w:ascii="Arial" w:hAnsi="Arial" w:cs="Arial"/>
          <w:bCs/>
          <w:lang w:val="de-CH"/>
        </w:rPr>
        <w:t>anderer Sondernutzungsrechte sowie die Ausübung des Heimfallrechts im Sinne der Wasser</w:t>
      </w:r>
      <w:r w:rsidR="0030265D">
        <w:rPr>
          <w:rFonts w:ascii="Arial" w:hAnsi="Arial" w:cs="Arial"/>
          <w:bCs/>
          <w:lang w:val="de-CH"/>
        </w:rPr>
        <w:t>-</w:t>
      </w:r>
      <w:r w:rsidR="0030265D">
        <w:rPr>
          <w:rFonts w:ascii="Arial" w:hAnsi="Arial" w:cs="Arial"/>
          <w:bCs/>
          <w:lang w:val="de-CH"/>
        </w:rPr>
        <w:tab/>
      </w:r>
      <w:r w:rsidRPr="0078003A">
        <w:rPr>
          <w:rFonts w:ascii="Arial" w:hAnsi="Arial" w:cs="Arial"/>
          <w:bCs/>
          <w:lang w:val="de-CH"/>
        </w:rPr>
        <w:t xml:space="preserve">rechtsgesetzgebung; </w:t>
      </w:r>
    </w:p>
    <w:p w:rsidR="00967AE1" w:rsidRDefault="007A31D9" w:rsidP="007C454A">
      <w:pPr>
        <w:pStyle w:val="NurText"/>
        <w:numPr>
          <w:ilvl w:val="0"/>
          <w:numId w:val="1"/>
        </w:numPr>
        <w:tabs>
          <w:tab w:val="clear" w:pos="2490"/>
          <w:tab w:val="left" w:pos="709"/>
          <w:tab w:val="left" w:pos="2977"/>
        </w:tabs>
        <w:ind w:left="284" w:firstLine="0"/>
        <w:jc w:val="both"/>
        <w:rPr>
          <w:rFonts w:ascii="Arial" w:hAnsi="Arial" w:cs="Arial"/>
          <w:bCs/>
          <w:lang w:val="de-CH"/>
        </w:rPr>
      </w:pPr>
      <w:r w:rsidRPr="0078003A">
        <w:rPr>
          <w:rFonts w:ascii="Arial" w:hAnsi="Arial" w:cs="Arial"/>
          <w:bCs/>
          <w:lang w:val="de-CH"/>
        </w:rPr>
        <w:t xml:space="preserve">die Beschlussfassung über die Zusammenarbeit mit anderen Gemeinden und Organisationen </w:t>
      </w:r>
      <w:r w:rsidR="0030265D">
        <w:rPr>
          <w:rFonts w:ascii="Arial" w:hAnsi="Arial" w:cs="Arial"/>
          <w:bCs/>
          <w:lang w:val="de-CH"/>
        </w:rPr>
        <w:tab/>
      </w:r>
      <w:r w:rsidRPr="0078003A">
        <w:rPr>
          <w:rFonts w:ascii="Arial" w:hAnsi="Arial" w:cs="Arial"/>
          <w:bCs/>
          <w:lang w:val="de-CH"/>
        </w:rPr>
        <w:t>des öffentlichen und privaten Re</w:t>
      </w:r>
      <w:r w:rsidR="009F7623">
        <w:rPr>
          <w:rFonts w:ascii="Arial" w:hAnsi="Arial" w:cs="Arial"/>
          <w:bCs/>
          <w:lang w:val="de-CH"/>
        </w:rPr>
        <w:t>chts;</w:t>
      </w:r>
    </w:p>
    <w:p w:rsidR="009F7623" w:rsidRPr="0078003A" w:rsidRDefault="009F7623" w:rsidP="007C454A">
      <w:pPr>
        <w:pStyle w:val="NurText"/>
        <w:numPr>
          <w:ilvl w:val="0"/>
          <w:numId w:val="1"/>
        </w:numPr>
        <w:tabs>
          <w:tab w:val="clear" w:pos="2490"/>
          <w:tab w:val="left" w:pos="709"/>
          <w:tab w:val="left" w:pos="2977"/>
        </w:tabs>
        <w:ind w:left="284" w:firstLine="0"/>
        <w:jc w:val="both"/>
        <w:rPr>
          <w:rFonts w:ascii="Arial" w:hAnsi="Arial" w:cs="Arial"/>
          <w:bCs/>
          <w:lang w:val="de-CH"/>
        </w:rPr>
      </w:pPr>
      <w:r>
        <w:rPr>
          <w:rFonts w:ascii="Arial" w:hAnsi="Arial" w:cs="Arial"/>
          <w:bCs/>
          <w:lang w:val="de-CH"/>
        </w:rPr>
        <w:t>[</w:t>
      </w:r>
      <w:r w:rsidR="003A6381">
        <w:rPr>
          <w:rFonts w:ascii="Arial" w:hAnsi="Arial" w:cs="Arial"/>
          <w:bCs/>
          <w:lang w:val="de-CH"/>
        </w:rPr>
        <w:t>Weitere</w:t>
      </w:r>
      <w:r>
        <w:rPr>
          <w:rFonts w:ascii="Arial" w:hAnsi="Arial" w:cs="Arial"/>
          <w:bCs/>
          <w:lang w:val="de-CH"/>
        </w:rPr>
        <w:t>].</w:t>
      </w:r>
    </w:p>
    <w:p w:rsidR="002D4D25" w:rsidRPr="0078003A" w:rsidRDefault="002D4D25" w:rsidP="00F508E1">
      <w:pPr>
        <w:pStyle w:val="NurText"/>
        <w:tabs>
          <w:tab w:val="left" w:pos="709"/>
          <w:tab w:val="left" w:pos="2977"/>
        </w:tabs>
        <w:jc w:val="both"/>
        <w:rPr>
          <w:rFonts w:ascii="Arial" w:hAnsi="Arial" w:cs="Arial"/>
          <w:bCs/>
          <w:lang w:val="de-CH"/>
        </w:rPr>
      </w:pPr>
    </w:p>
    <w:p w:rsidR="00CF6645" w:rsidRPr="0078003A" w:rsidRDefault="00CF6645" w:rsidP="00F508E1">
      <w:pPr>
        <w:tabs>
          <w:tab w:val="left" w:pos="709"/>
        </w:tabs>
        <w:rPr>
          <w:rFonts w:ascii="Arial" w:hAnsi="Arial" w:cs="Arial"/>
          <w:bCs/>
          <w:sz w:val="20"/>
          <w:szCs w:val="20"/>
        </w:rPr>
      </w:pPr>
    </w:p>
    <w:p w:rsidR="00632A4E" w:rsidRPr="0078003A" w:rsidRDefault="00967AE1" w:rsidP="0028174A">
      <w:pPr>
        <w:pStyle w:val="TitelArtikel"/>
      </w:pPr>
      <w:bookmarkStart w:id="55" w:name="_Toc517958153"/>
      <w:r w:rsidRPr="0078003A">
        <w:t>Dem Referendum unterliegende Beschlüsse</w:t>
      </w:r>
      <w:bookmarkEnd w:id="55"/>
    </w:p>
    <w:p w:rsidR="00632A4E" w:rsidRPr="0078003A" w:rsidRDefault="00632A4E" w:rsidP="00F508E1">
      <w:pPr>
        <w:tabs>
          <w:tab w:val="left" w:pos="709"/>
          <w:tab w:val="left" w:pos="2552"/>
        </w:tabs>
        <w:spacing w:line="120" w:lineRule="exact"/>
        <w:jc w:val="both"/>
        <w:rPr>
          <w:rFonts w:ascii="Arial" w:hAnsi="Arial" w:cs="Arial"/>
          <w:bCs/>
          <w:sz w:val="20"/>
          <w:szCs w:val="20"/>
        </w:rPr>
      </w:pPr>
    </w:p>
    <w:p w:rsidR="00293AD5" w:rsidRPr="0078003A" w:rsidRDefault="00632A4E"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00293AD5" w:rsidRPr="0078003A">
        <w:rPr>
          <w:rFonts w:ascii="Arial" w:hAnsi="Arial" w:cs="Arial"/>
          <w:bCs/>
          <w:sz w:val="20"/>
          <w:szCs w:val="20"/>
        </w:rPr>
        <w:tab/>
      </w:r>
      <w:r w:rsidR="00293AD5" w:rsidRPr="00DD1DB9">
        <w:rPr>
          <w:rFonts w:ascii="Arial" w:hAnsi="Arial" w:cs="Arial"/>
          <w:sz w:val="20"/>
          <w:szCs w:val="20"/>
        </w:rPr>
        <w:t>Dem</w:t>
      </w:r>
      <w:r w:rsidR="00293AD5" w:rsidRPr="0078003A">
        <w:rPr>
          <w:rFonts w:ascii="Arial" w:hAnsi="Arial" w:cs="Arial"/>
          <w:bCs/>
          <w:sz w:val="20"/>
          <w:szCs w:val="20"/>
        </w:rPr>
        <w:t xml:space="preserve"> fakultativen Referendum</w:t>
      </w:r>
      <w:r w:rsidR="00CF5A00" w:rsidRPr="0078003A">
        <w:rPr>
          <w:rFonts w:ascii="Arial" w:hAnsi="Arial" w:cs="Arial"/>
          <w:bCs/>
          <w:sz w:val="20"/>
          <w:szCs w:val="20"/>
        </w:rPr>
        <w:t xml:space="preserve"> gemäss </w:t>
      </w:r>
      <w:r w:rsidR="004A63F8" w:rsidRPr="0078003A">
        <w:rPr>
          <w:rFonts w:ascii="Arial" w:hAnsi="Arial" w:cs="Arial"/>
          <w:bCs/>
          <w:sz w:val="20"/>
          <w:szCs w:val="20"/>
        </w:rPr>
        <w:t>Art. 26</w:t>
      </w:r>
      <w:r w:rsidR="00293AD5" w:rsidRPr="0078003A">
        <w:rPr>
          <w:rFonts w:ascii="Arial" w:hAnsi="Arial" w:cs="Arial"/>
          <w:bCs/>
          <w:sz w:val="20"/>
          <w:szCs w:val="20"/>
        </w:rPr>
        <w:t xml:space="preserve"> unterliegen folgende Beschlüsse der Gemeindeversammlung:</w:t>
      </w:r>
    </w:p>
    <w:p w:rsidR="00293AD5" w:rsidRPr="0078003A" w:rsidRDefault="00293AD5" w:rsidP="00F508E1">
      <w:pPr>
        <w:tabs>
          <w:tab w:val="left" w:pos="709"/>
          <w:tab w:val="left" w:pos="2552"/>
        </w:tabs>
        <w:spacing w:line="120" w:lineRule="exact"/>
        <w:jc w:val="both"/>
        <w:rPr>
          <w:rFonts w:ascii="Arial" w:hAnsi="Arial" w:cs="Arial"/>
          <w:bCs/>
          <w:sz w:val="20"/>
          <w:szCs w:val="20"/>
        </w:rPr>
      </w:pPr>
    </w:p>
    <w:p w:rsidR="00293AD5" w:rsidRPr="0078003A" w:rsidRDefault="00293AD5" w:rsidP="007C454A">
      <w:pPr>
        <w:numPr>
          <w:ilvl w:val="0"/>
          <w:numId w:val="2"/>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der Erlass und die Änderung von Gesetzen;</w:t>
      </w:r>
    </w:p>
    <w:p w:rsidR="00D87ED1" w:rsidRPr="0030265D" w:rsidRDefault="005C19CF" w:rsidP="007C454A">
      <w:pPr>
        <w:numPr>
          <w:ilvl w:val="0"/>
          <w:numId w:val="2"/>
        </w:numPr>
        <w:tabs>
          <w:tab w:val="clear" w:pos="2520"/>
          <w:tab w:val="left" w:pos="709"/>
          <w:tab w:val="left" w:pos="3119"/>
        </w:tabs>
        <w:ind w:left="284" w:firstLine="0"/>
        <w:jc w:val="both"/>
        <w:rPr>
          <w:rFonts w:ascii="Arial" w:hAnsi="Arial" w:cs="Arial"/>
          <w:bCs/>
          <w:sz w:val="20"/>
          <w:szCs w:val="20"/>
        </w:rPr>
      </w:pPr>
      <w:r w:rsidRPr="0030265D">
        <w:rPr>
          <w:rFonts w:ascii="Arial" w:hAnsi="Arial" w:cs="Arial"/>
          <w:bCs/>
          <w:sz w:val="20"/>
          <w:szCs w:val="20"/>
        </w:rPr>
        <w:t>Ausgaben</w:t>
      </w:r>
      <w:r w:rsidR="00D87ED1" w:rsidRPr="0030265D">
        <w:rPr>
          <w:rFonts w:ascii="Arial" w:hAnsi="Arial" w:cs="Arial"/>
          <w:bCs/>
          <w:sz w:val="20"/>
          <w:szCs w:val="20"/>
        </w:rPr>
        <w:t xml:space="preserve"> im Betrag über … für den gleic</w:t>
      </w:r>
      <w:r w:rsidR="004A63F8" w:rsidRPr="0030265D">
        <w:rPr>
          <w:rFonts w:ascii="Arial" w:hAnsi="Arial" w:cs="Arial"/>
          <w:bCs/>
          <w:sz w:val="20"/>
          <w:szCs w:val="20"/>
        </w:rPr>
        <w:t>hen Gegenstand und im Betrag über</w:t>
      </w:r>
      <w:r w:rsidR="00D87ED1" w:rsidRPr="0030265D">
        <w:rPr>
          <w:rFonts w:ascii="Arial" w:hAnsi="Arial" w:cs="Arial"/>
          <w:bCs/>
          <w:sz w:val="20"/>
          <w:szCs w:val="20"/>
        </w:rPr>
        <w:t xml:space="preserve"> … für jährlich</w:t>
      </w:r>
      <w:r w:rsidR="0030265D">
        <w:rPr>
          <w:rFonts w:ascii="Arial" w:hAnsi="Arial" w:cs="Arial"/>
          <w:bCs/>
          <w:sz w:val="20"/>
          <w:szCs w:val="20"/>
        </w:rPr>
        <w:br/>
      </w:r>
      <w:r w:rsidR="0030265D">
        <w:rPr>
          <w:rFonts w:ascii="Arial" w:hAnsi="Arial" w:cs="Arial"/>
          <w:bCs/>
          <w:sz w:val="20"/>
          <w:szCs w:val="20"/>
        </w:rPr>
        <w:tab/>
      </w:r>
      <w:r w:rsidR="00D87ED1" w:rsidRPr="0030265D">
        <w:rPr>
          <w:rFonts w:ascii="Arial" w:hAnsi="Arial" w:cs="Arial"/>
          <w:bCs/>
          <w:sz w:val="20"/>
          <w:szCs w:val="20"/>
        </w:rPr>
        <w:t>wiederkehrende Ausgaben;</w:t>
      </w:r>
    </w:p>
    <w:p w:rsidR="00D87ED1" w:rsidRPr="0078003A" w:rsidRDefault="00D87ED1" w:rsidP="007C454A">
      <w:pPr>
        <w:numPr>
          <w:ilvl w:val="0"/>
          <w:numId w:val="2"/>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w:t>
      </w:r>
      <w:r w:rsidR="003A6381">
        <w:rPr>
          <w:rFonts w:ascii="Arial" w:hAnsi="Arial" w:cs="Arial"/>
          <w:bCs/>
          <w:sz w:val="20"/>
          <w:szCs w:val="20"/>
        </w:rPr>
        <w:t>Weitere</w:t>
      </w:r>
      <w:r w:rsidRPr="0078003A">
        <w:rPr>
          <w:rFonts w:ascii="Arial" w:hAnsi="Arial" w:cs="Arial"/>
          <w:bCs/>
          <w:sz w:val="20"/>
          <w:szCs w:val="20"/>
        </w:rPr>
        <w:t>]</w:t>
      </w:r>
      <w:r w:rsidR="00E22B16" w:rsidRPr="0078003A">
        <w:rPr>
          <w:rFonts w:ascii="Arial" w:hAnsi="Arial" w:cs="Arial"/>
          <w:bCs/>
          <w:sz w:val="20"/>
          <w:szCs w:val="20"/>
        </w:rPr>
        <w:t>.</w:t>
      </w:r>
    </w:p>
    <w:p w:rsidR="00AE684D" w:rsidRPr="0078003A" w:rsidRDefault="00AE684D" w:rsidP="00F508E1">
      <w:pPr>
        <w:tabs>
          <w:tab w:val="left" w:pos="284"/>
          <w:tab w:val="left" w:pos="709"/>
        </w:tabs>
        <w:jc w:val="both"/>
        <w:rPr>
          <w:rFonts w:ascii="Arial" w:hAnsi="Arial" w:cs="Arial"/>
          <w:bCs/>
          <w:sz w:val="20"/>
          <w:szCs w:val="20"/>
        </w:rPr>
      </w:pPr>
    </w:p>
    <w:p w:rsidR="00EB4B74" w:rsidRDefault="00EB4B74" w:rsidP="00F508E1">
      <w:pPr>
        <w:tabs>
          <w:tab w:val="left" w:pos="709"/>
        </w:tabs>
        <w:rPr>
          <w:rFonts w:ascii="Arial" w:hAnsi="Arial" w:cs="Arial"/>
          <w:sz w:val="20"/>
          <w:szCs w:val="20"/>
        </w:rPr>
      </w:pPr>
    </w:p>
    <w:p w:rsidR="00FB072A" w:rsidRDefault="00FB072A" w:rsidP="00F508E1">
      <w:pPr>
        <w:tabs>
          <w:tab w:val="left" w:pos="709"/>
        </w:tabs>
        <w:rPr>
          <w:rFonts w:ascii="Arial" w:hAnsi="Arial" w:cs="Arial"/>
          <w:sz w:val="20"/>
          <w:szCs w:val="20"/>
        </w:rPr>
      </w:pPr>
    </w:p>
    <w:p w:rsidR="00967AE1" w:rsidRPr="0078003A" w:rsidRDefault="00967AE1" w:rsidP="00F508E1">
      <w:pPr>
        <w:pStyle w:val="UntertitelMusterV"/>
        <w:tabs>
          <w:tab w:val="clear" w:pos="851"/>
          <w:tab w:val="left" w:pos="709"/>
        </w:tabs>
        <w:ind w:left="0" w:firstLine="0"/>
      </w:pPr>
      <w:bookmarkStart w:id="56" w:name="_Toc517862762"/>
      <w:bookmarkStart w:id="57" w:name="_Toc517862811"/>
      <w:bookmarkStart w:id="58" w:name="_Toc517958154"/>
      <w:r w:rsidRPr="0078003A">
        <w:t>Der Gemeindevorstand</w:t>
      </w:r>
      <w:bookmarkEnd w:id="56"/>
      <w:bookmarkEnd w:id="57"/>
      <w:bookmarkEnd w:id="58"/>
    </w:p>
    <w:p w:rsidR="00967AE1" w:rsidRPr="0078003A" w:rsidRDefault="00967AE1" w:rsidP="00F508E1">
      <w:pPr>
        <w:tabs>
          <w:tab w:val="left" w:pos="284"/>
          <w:tab w:val="left" w:pos="709"/>
        </w:tabs>
        <w:jc w:val="both"/>
        <w:rPr>
          <w:rFonts w:ascii="Arial" w:hAnsi="Arial" w:cs="Arial"/>
          <w:b/>
          <w:sz w:val="20"/>
          <w:szCs w:val="20"/>
        </w:rPr>
      </w:pPr>
    </w:p>
    <w:p w:rsidR="00967AE1" w:rsidRPr="0078003A" w:rsidRDefault="00967AE1" w:rsidP="0028174A">
      <w:pPr>
        <w:pStyle w:val="TitelArtikel"/>
      </w:pPr>
      <w:bookmarkStart w:id="59" w:name="_Toc517958155"/>
      <w:r w:rsidRPr="0078003A">
        <w:t>Funktion und Zusammensetzung</w:t>
      </w:r>
      <w:bookmarkEnd w:id="59"/>
    </w:p>
    <w:p w:rsidR="00632A4E" w:rsidRPr="0078003A" w:rsidRDefault="00632A4E" w:rsidP="00F508E1">
      <w:pPr>
        <w:tabs>
          <w:tab w:val="left" w:pos="709"/>
          <w:tab w:val="left" w:pos="2552"/>
        </w:tabs>
        <w:spacing w:line="120" w:lineRule="exact"/>
        <w:jc w:val="both"/>
        <w:rPr>
          <w:rFonts w:ascii="Arial" w:hAnsi="Arial" w:cs="Arial"/>
          <w:sz w:val="20"/>
          <w:szCs w:val="20"/>
        </w:rPr>
      </w:pPr>
    </w:p>
    <w:p w:rsidR="004B5A90"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Der Gemeindevorstand ist die </w:t>
      </w:r>
      <w:r w:rsidR="002D4D25" w:rsidRPr="0078003A">
        <w:rPr>
          <w:rFonts w:ascii="Arial" w:hAnsi="Arial" w:cs="Arial"/>
          <w:sz w:val="20"/>
          <w:szCs w:val="20"/>
        </w:rPr>
        <w:t>leitende Behörde</w:t>
      </w:r>
      <w:r w:rsidR="00967AE1" w:rsidRPr="0078003A">
        <w:rPr>
          <w:rFonts w:ascii="Arial" w:hAnsi="Arial" w:cs="Arial"/>
          <w:sz w:val="20"/>
          <w:szCs w:val="20"/>
        </w:rPr>
        <w:t xml:space="preserve"> der Gemeinde</w:t>
      </w:r>
      <w:r w:rsidR="003271A9" w:rsidRPr="0078003A">
        <w:rPr>
          <w:rFonts w:ascii="Arial" w:hAnsi="Arial" w:cs="Arial"/>
          <w:sz w:val="20"/>
          <w:szCs w:val="20"/>
        </w:rPr>
        <w:t>.</w:t>
      </w:r>
      <w:r w:rsidR="002D4D25" w:rsidRPr="0078003A">
        <w:rPr>
          <w:rFonts w:ascii="Arial" w:hAnsi="Arial" w:cs="Arial"/>
          <w:sz w:val="20"/>
          <w:szCs w:val="20"/>
        </w:rPr>
        <w:t xml:space="preserve"> Er plant und koordiniert ihre Tätigkeiten</w:t>
      </w:r>
      <w:r w:rsidR="00967AE1" w:rsidRPr="0078003A">
        <w:rPr>
          <w:rFonts w:ascii="Arial" w:hAnsi="Arial" w:cs="Arial"/>
          <w:sz w:val="20"/>
          <w:szCs w:val="20"/>
        </w:rPr>
        <w:t>.</w:t>
      </w:r>
    </w:p>
    <w:p w:rsidR="00A66805" w:rsidRPr="0078003A" w:rsidRDefault="00A66805" w:rsidP="00F508E1">
      <w:pPr>
        <w:tabs>
          <w:tab w:val="left" w:pos="709"/>
          <w:tab w:val="left" w:pos="2552"/>
        </w:tabs>
        <w:spacing w:line="120" w:lineRule="exact"/>
        <w:jc w:val="both"/>
        <w:rPr>
          <w:rFonts w:ascii="Arial" w:hAnsi="Arial" w:cs="Arial"/>
          <w:sz w:val="20"/>
          <w:szCs w:val="20"/>
        </w:rPr>
      </w:pPr>
    </w:p>
    <w:p w:rsidR="004B5A90"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t xml:space="preserve">Er </w:t>
      </w:r>
      <w:r w:rsidR="00967AE1" w:rsidRPr="00DD1DB9">
        <w:rPr>
          <w:rFonts w:ascii="Arial" w:hAnsi="Arial" w:cs="Arial"/>
          <w:sz w:val="20"/>
          <w:szCs w:val="20"/>
        </w:rPr>
        <w:t>besteht</w:t>
      </w:r>
      <w:r w:rsidR="00967AE1" w:rsidRPr="0078003A">
        <w:rPr>
          <w:rFonts w:ascii="Arial" w:hAnsi="Arial" w:cs="Arial"/>
          <w:sz w:val="20"/>
          <w:szCs w:val="20"/>
        </w:rPr>
        <w:t xml:space="preserve"> aus de</w:t>
      </w:r>
      <w:r w:rsidR="00527329" w:rsidRPr="0078003A">
        <w:rPr>
          <w:rFonts w:ascii="Arial" w:hAnsi="Arial" w:cs="Arial"/>
          <w:sz w:val="20"/>
          <w:szCs w:val="20"/>
        </w:rPr>
        <w:t>r Gemeindepräsidentin oder dem Gemeindepräsidenten</w:t>
      </w:r>
      <w:r w:rsidR="00967AE1" w:rsidRPr="0078003A">
        <w:rPr>
          <w:rFonts w:ascii="Arial" w:hAnsi="Arial" w:cs="Arial"/>
          <w:sz w:val="20"/>
          <w:szCs w:val="20"/>
        </w:rPr>
        <w:t xml:space="preserve"> und </w:t>
      </w:r>
      <w:r w:rsidR="007E6FFD" w:rsidRPr="0078003A">
        <w:rPr>
          <w:rFonts w:ascii="Arial" w:hAnsi="Arial" w:cs="Arial"/>
          <w:sz w:val="20"/>
          <w:szCs w:val="20"/>
        </w:rPr>
        <w:t>vier</w:t>
      </w:r>
      <w:r w:rsidR="00967AE1" w:rsidRPr="0078003A">
        <w:rPr>
          <w:rFonts w:ascii="Arial" w:hAnsi="Arial" w:cs="Arial"/>
          <w:sz w:val="20"/>
          <w:szCs w:val="20"/>
        </w:rPr>
        <w:t xml:space="preserve"> weiteren Mitgliedern.</w:t>
      </w:r>
    </w:p>
    <w:p w:rsidR="00A66805" w:rsidRPr="0078003A" w:rsidRDefault="00A66805" w:rsidP="00F508E1">
      <w:pPr>
        <w:tabs>
          <w:tab w:val="left" w:pos="709"/>
          <w:tab w:val="left" w:pos="2552"/>
        </w:tabs>
        <w:spacing w:line="120" w:lineRule="exact"/>
        <w:jc w:val="both"/>
        <w:rPr>
          <w:rFonts w:ascii="Arial" w:hAnsi="Arial" w:cs="Arial"/>
          <w:sz w:val="20"/>
          <w:szCs w:val="20"/>
        </w:rPr>
      </w:pPr>
    </w:p>
    <w:p w:rsidR="003C556C"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967AE1" w:rsidRPr="0078003A">
        <w:rPr>
          <w:rFonts w:ascii="Arial" w:hAnsi="Arial" w:cs="Arial"/>
          <w:sz w:val="20"/>
          <w:szCs w:val="20"/>
        </w:rPr>
        <w:tab/>
        <w:t xml:space="preserve">Der Gemeindevorstand bezeichnet </w:t>
      </w:r>
      <w:r w:rsidR="00527329" w:rsidRPr="0078003A">
        <w:rPr>
          <w:rFonts w:ascii="Arial" w:hAnsi="Arial" w:cs="Arial"/>
          <w:sz w:val="20"/>
          <w:szCs w:val="20"/>
        </w:rPr>
        <w:t>die Vizepräsidentin oder den Vizepräsidenten</w:t>
      </w:r>
      <w:r w:rsidR="00B71B0B" w:rsidRPr="0078003A">
        <w:rPr>
          <w:rFonts w:ascii="Arial" w:hAnsi="Arial" w:cs="Arial"/>
          <w:sz w:val="20"/>
          <w:szCs w:val="20"/>
        </w:rPr>
        <w:t xml:space="preserve"> </w:t>
      </w:r>
      <w:r w:rsidR="00967AE1" w:rsidRPr="0078003A">
        <w:rPr>
          <w:rFonts w:ascii="Arial" w:hAnsi="Arial" w:cs="Arial"/>
          <w:sz w:val="20"/>
          <w:szCs w:val="20"/>
        </w:rPr>
        <w:t>aus seiner Mitte.</w:t>
      </w:r>
    </w:p>
    <w:p w:rsidR="00AD1660" w:rsidRPr="0078003A" w:rsidRDefault="00AD1660" w:rsidP="00F508E1">
      <w:pPr>
        <w:tabs>
          <w:tab w:val="left" w:pos="284"/>
          <w:tab w:val="left" w:pos="709"/>
        </w:tabs>
        <w:jc w:val="both"/>
        <w:rPr>
          <w:rFonts w:ascii="Arial" w:hAnsi="Arial" w:cs="Arial"/>
          <w:sz w:val="20"/>
          <w:szCs w:val="20"/>
        </w:rPr>
      </w:pPr>
    </w:p>
    <w:p w:rsidR="00445795" w:rsidRPr="0078003A" w:rsidRDefault="00445795"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60" w:name="_Toc517958156"/>
      <w:r w:rsidRPr="0078003A">
        <w:t>Sitzungen</w:t>
      </w:r>
      <w:bookmarkEnd w:id="60"/>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632A4E"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Der Gemeindevorstand wird durch </w:t>
      </w:r>
      <w:r w:rsidR="00666F84" w:rsidRPr="0078003A">
        <w:rPr>
          <w:rFonts w:ascii="Arial" w:hAnsi="Arial" w:cs="Arial"/>
          <w:sz w:val="20"/>
          <w:szCs w:val="20"/>
        </w:rPr>
        <w:t xml:space="preserve">die </w:t>
      </w:r>
      <w:r w:rsidR="003B5B59" w:rsidRPr="0078003A">
        <w:rPr>
          <w:rFonts w:ascii="Arial" w:hAnsi="Arial" w:cs="Arial"/>
          <w:sz w:val="20"/>
          <w:szCs w:val="20"/>
        </w:rPr>
        <w:t>Gemeindepräsidentin oder den Gemeindepräsidenten</w:t>
      </w:r>
      <w:r w:rsidR="00967AE1" w:rsidRPr="0078003A">
        <w:rPr>
          <w:rFonts w:ascii="Arial" w:hAnsi="Arial" w:cs="Arial"/>
          <w:sz w:val="20"/>
          <w:szCs w:val="20"/>
        </w:rPr>
        <w:t xml:space="preserve"> oder </w:t>
      </w:r>
      <w:r w:rsidR="00967AE1" w:rsidRPr="0086370A">
        <w:rPr>
          <w:rFonts w:ascii="Arial" w:hAnsi="Arial" w:cs="Arial"/>
          <w:sz w:val="20"/>
          <w:szCs w:val="20"/>
        </w:rPr>
        <w:t>gegebenenfalls</w:t>
      </w:r>
      <w:r w:rsidR="00967AE1" w:rsidRPr="0078003A">
        <w:rPr>
          <w:rFonts w:ascii="Arial" w:hAnsi="Arial" w:cs="Arial"/>
          <w:sz w:val="20"/>
          <w:szCs w:val="20"/>
        </w:rPr>
        <w:t xml:space="preserve"> durch </w:t>
      </w:r>
      <w:r w:rsidR="003B5B59" w:rsidRPr="0086370A">
        <w:rPr>
          <w:rFonts w:ascii="Arial" w:hAnsi="Arial" w:cs="Arial"/>
          <w:sz w:val="20"/>
          <w:szCs w:val="20"/>
        </w:rPr>
        <w:t xml:space="preserve">die Stellvertreterin oder den </w:t>
      </w:r>
      <w:r w:rsidR="00B71B0B" w:rsidRPr="0086370A">
        <w:rPr>
          <w:rFonts w:ascii="Arial" w:hAnsi="Arial" w:cs="Arial"/>
          <w:sz w:val="20"/>
          <w:szCs w:val="20"/>
        </w:rPr>
        <w:t>Stellvertret</w:t>
      </w:r>
      <w:r w:rsidR="003B5B59" w:rsidRPr="0086370A">
        <w:rPr>
          <w:rFonts w:ascii="Arial" w:hAnsi="Arial" w:cs="Arial"/>
          <w:sz w:val="20"/>
          <w:szCs w:val="20"/>
        </w:rPr>
        <w:t>er</w:t>
      </w:r>
      <w:r w:rsidR="00967AE1" w:rsidRPr="0078003A">
        <w:rPr>
          <w:rFonts w:ascii="Arial" w:hAnsi="Arial" w:cs="Arial"/>
          <w:sz w:val="20"/>
          <w:szCs w:val="20"/>
        </w:rPr>
        <w:t xml:space="preserve"> einberufen, so oft es die Geschäfte erfordern.</w:t>
      </w:r>
    </w:p>
    <w:p w:rsidR="00967AE1" w:rsidRPr="0078003A" w:rsidRDefault="00967AE1" w:rsidP="00F508E1">
      <w:pPr>
        <w:tabs>
          <w:tab w:val="left" w:pos="284"/>
          <w:tab w:val="left" w:pos="709"/>
        </w:tabs>
        <w:jc w:val="both"/>
        <w:rPr>
          <w:rFonts w:ascii="Arial" w:hAnsi="Arial" w:cs="Arial"/>
          <w:sz w:val="20"/>
          <w:szCs w:val="20"/>
        </w:rPr>
      </w:pPr>
    </w:p>
    <w:p w:rsidR="00445795" w:rsidRPr="0078003A" w:rsidRDefault="00445795" w:rsidP="00F508E1">
      <w:pPr>
        <w:tabs>
          <w:tab w:val="left" w:pos="284"/>
          <w:tab w:val="left" w:pos="709"/>
        </w:tabs>
        <w:jc w:val="both"/>
        <w:rPr>
          <w:rFonts w:ascii="Arial" w:hAnsi="Arial" w:cs="Arial"/>
          <w:sz w:val="20"/>
          <w:szCs w:val="20"/>
        </w:rPr>
      </w:pPr>
    </w:p>
    <w:p w:rsidR="00967AE1" w:rsidRPr="0078003A" w:rsidRDefault="00967AE1" w:rsidP="0028174A">
      <w:pPr>
        <w:pStyle w:val="TitelArtikel"/>
      </w:pPr>
      <w:bookmarkStart w:id="61" w:name="_Toc517958157"/>
      <w:r w:rsidRPr="0078003A">
        <w:t>Aufgaben und Kompetenzen</w:t>
      </w:r>
      <w:bookmarkEnd w:id="61"/>
    </w:p>
    <w:p w:rsidR="0011140C" w:rsidRPr="0078003A" w:rsidRDefault="0011140C" w:rsidP="00F508E1">
      <w:pPr>
        <w:tabs>
          <w:tab w:val="left" w:pos="709"/>
          <w:tab w:val="left" w:pos="2552"/>
        </w:tabs>
        <w:spacing w:line="120" w:lineRule="exact"/>
        <w:jc w:val="both"/>
        <w:rPr>
          <w:rFonts w:ascii="Arial" w:hAnsi="Arial" w:cs="Arial"/>
          <w:bCs/>
          <w:sz w:val="20"/>
          <w:szCs w:val="20"/>
        </w:rPr>
      </w:pPr>
    </w:p>
    <w:p w:rsidR="00967AE1" w:rsidRPr="0078003A" w:rsidRDefault="0011140C"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00967AE1" w:rsidRPr="0078003A">
        <w:rPr>
          <w:rFonts w:ascii="Arial" w:hAnsi="Arial" w:cs="Arial"/>
          <w:bCs/>
          <w:sz w:val="20"/>
          <w:szCs w:val="20"/>
        </w:rPr>
        <w:tab/>
        <w:t xml:space="preserve">Dem </w:t>
      </w:r>
      <w:r w:rsidR="00967AE1" w:rsidRPr="00DD1DB9">
        <w:rPr>
          <w:rFonts w:ascii="Arial" w:hAnsi="Arial" w:cs="Arial"/>
          <w:sz w:val="20"/>
          <w:szCs w:val="20"/>
        </w:rPr>
        <w:t>Gemeindevorstand</w:t>
      </w:r>
      <w:r w:rsidR="00967AE1" w:rsidRPr="0078003A">
        <w:rPr>
          <w:rFonts w:ascii="Arial" w:hAnsi="Arial" w:cs="Arial"/>
          <w:bCs/>
          <w:sz w:val="20"/>
          <w:szCs w:val="20"/>
        </w:rPr>
        <w:t xml:space="preserve"> stehen alle Befugnisse zu, welche nicht durch </w:t>
      </w:r>
      <w:r w:rsidR="003271A9" w:rsidRPr="0078003A">
        <w:rPr>
          <w:rFonts w:ascii="Arial" w:hAnsi="Arial" w:cs="Arial"/>
          <w:bCs/>
          <w:sz w:val="20"/>
          <w:szCs w:val="20"/>
        </w:rPr>
        <w:t>übergeordnetes Recht oder</w:t>
      </w:r>
      <w:r w:rsidR="00F249B7">
        <w:rPr>
          <w:rFonts w:ascii="Arial" w:hAnsi="Arial" w:cs="Arial"/>
          <w:bCs/>
          <w:sz w:val="20"/>
          <w:szCs w:val="20"/>
        </w:rPr>
        <w:t xml:space="preserve"> durch</w:t>
      </w:r>
      <w:r w:rsidR="003271A9" w:rsidRPr="0078003A">
        <w:rPr>
          <w:rFonts w:ascii="Arial" w:hAnsi="Arial" w:cs="Arial"/>
          <w:bCs/>
          <w:sz w:val="20"/>
          <w:szCs w:val="20"/>
        </w:rPr>
        <w:t xml:space="preserve"> </w:t>
      </w:r>
      <w:r w:rsidR="003271A9" w:rsidRPr="00DD1DB9">
        <w:rPr>
          <w:rFonts w:ascii="Arial" w:hAnsi="Arial" w:cs="Arial"/>
          <w:sz w:val="20"/>
          <w:szCs w:val="20"/>
        </w:rPr>
        <w:t>das</w:t>
      </w:r>
      <w:r w:rsidR="003271A9" w:rsidRPr="0078003A">
        <w:rPr>
          <w:rFonts w:ascii="Arial" w:hAnsi="Arial" w:cs="Arial"/>
          <w:bCs/>
          <w:sz w:val="20"/>
          <w:szCs w:val="20"/>
        </w:rPr>
        <w:t xml:space="preserve"> Recht der Gemeinde</w:t>
      </w:r>
      <w:r w:rsidR="00967AE1" w:rsidRPr="0078003A">
        <w:rPr>
          <w:rFonts w:ascii="Arial" w:hAnsi="Arial" w:cs="Arial"/>
          <w:bCs/>
          <w:sz w:val="20"/>
          <w:szCs w:val="20"/>
        </w:rPr>
        <w:t xml:space="preserve"> einem anderen Organ übertragen sind. Ihm obliegen insbesondere:</w:t>
      </w:r>
    </w:p>
    <w:p w:rsidR="00967AE1" w:rsidRPr="0078003A" w:rsidRDefault="00967AE1" w:rsidP="00F508E1">
      <w:pPr>
        <w:tabs>
          <w:tab w:val="left" w:pos="709"/>
          <w:tab w:val="left" w:pos="2552"/>
        </w:tabs>
        <w:spacing w:line="120" w:lineRule="exact"/>
        <w:jc w:val="both"/>
        <w:rPr>
          <w:rFonts w:ascii="Arial" w:hAnsi="Arial" w:cs="Arial"/>
          <w:bCs/>
          <w:sz w:val="20"/>
          <w:szCs w:val="20"/>
        </w:rPr>
      </w:pPr>
    </w:p>
    <w:p w:rsidR="00967AE1" w:rsidRPr="0078003A" w:rsidRDefault="00967AE1" w:rsidP="007C454A">
      <w:pPr>
        <w:pStyle w:val="Listenabsatz"/>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der Vollzug des Bundesrechts, des kantonalen Rechts, des Gemeinderechts sowie der Be</w:t>
      </w:r>
      <w:r w:rsidR="0030265D">
        <w:rPr>
          <w:rFonts w:ascii="Arial" w:hAnsi="Arial" w:cs="Arial"/>
          <w:bCs/>
          <w:sz w:val="20"/>
          <w:szCs w:val="20"/>
        </w:rPr>
        <w:t>-</w:t>
      </w:r>
      <w:r w:rsidR="0030265D">
        <w:rPr>
          <w:rFonts w:ascii="Arial" w:hAnsi="Arial" w:cs="Arial"/>
          <w:bCs/>
          <w:sz w:val="20"/>
          <w:szCs w:val="20"/>
        </w:rPr>
        <w:tab/>
      </w:r>
      <w:r w:rsidRPr="0078003A">
        <w:rPr>
          <w:rFonts w:ascii="Arial" w:hAnsi="Arial" w:cs="Arial"/>
          <w:bCs/>
          <w:sz w:val="20"/>
          <w:szCs w:val="20"/>
        </w:rPr>
        <w:t>schlüsse von Gemeindeorganen;</w:t>
      </w:r>
    </w:p>
    <w:p w:rsidR="002A2BD4" w:rsidRPr="0078003A" w:rsidRDefault="00326EF1"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lastRenderedPageBreak/>
        <w:t>die Anpassung des Gemeinderechts an das übergeordnete Recht, sofern dabei kein Rege</w:t>
      </w:r>
      <w:r w:rsidR="0030265D">
        <w:rPr>
          <w:rFonts w:ascii="Arial" w:hAnsi="Arial" w:cs="Arial"/>
          <w:bCs/>
          <w:sz w:val="20"/>
          <w:szCs w:val="20"/>
        </w:rPr>
        <w:t>-</w:t>
      </w:r>
      <w:r w:rsidR="0030265D">
        <w:rPr>
          <w:rFonts w:ascii="Arial" w:hAnsi="Arial" w:cs="Arial"/>
          <w:bCs/>
          <w:sz w:val="20"/>
          <w:szCs w:val="20"/>
        </w:rPr>
        <w:tab/>
      </w:r>
      <w:r w:rsidRPr="0078003A">
        <w:rPr>
          <w:rFonts w:ascii="Arial" w:hAnsi="Arial" w:cs="Arial"/>
          <w:bCs/>
          <w:sz w:val="20"/>
          <w:szCs w:val="20"/>
        </w:rPr>
        <w:t>lungsspielraum besteht;</w:t>
      </w:r>
    </w:p>
    <w:p w:rsidR="00011987" w:rsidRPr="0078003A" w:rsidRDefault="002A2BD4"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der Erlass und die Änderungen von Verordnungen;</w:t>
      </w:r>
    </w:p>
    <w:p w:rsidR="00967AE1" w:rsidRPr="0078003A" w:rsidRDefault="00967AE1"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 xml:space="preserve">die Vorbereitung aller Vorlagen zuhanden der Gemeindeversammlung und die Organisation von </w:t>
      </w:r>
      <w:r w:rsidR="0030265D">
        <w:rPr>
          <w:rFonts w:ascii="Arial" w:hAnsi="Arial" w:cs="Arial"/>
          <w:bCs/>
          <w:sz w:val="20"/>
          <w:szCs w:val="20"/>
        </w:rPr>
        <w:tab/>
      </w:r>
      <w:r w:rsidRPr="0078003A">
        <w:rPr>
          <w:rFonts w:ascii="Arial" w:hAnsi="Arial" w:cs="Arial"/>
          <w:bCs/>
          <w:sz w:val="20"/>
          <w:szCs w:val="20"/>
        </w:rPr>
        <w:t xml:space="preserve">Abstimmungen und Wahlen; </w:t>
      </w:r>
    </w:p>
    <w:p w:rsidR="00967AE1" w:rsidRPr="0078003A" w:rsidRDefault="00967AE1"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die Leitung und Überwachung der gesamt</w:t>
      </w:r>
      <w:r w:rsidR="0087599D" w:rsidRPr="0078003A">
        <w:rPr>
          <w:rFonts w:ascii="Arial" w:hAnsi="Arial" w:cs="Arial"/>
          <w:bCs/>
          <w:sz w:val="20"/>
          <w:szCs w:val="20"/>
        </w:rPr>
        <w:t>en Gemeindeverwaltung</w:t>
      </w:r>
      <w:r w:rsidRPr="0078003A">
        <w:rPr>
          <w:rFonts w:ascii="Arial" w:hAnsi="Arial" w:cs="Arial"/>
          <w:bCs/>
          <w:sz w:val="20"/>
          <w:szCs w:val="20"/>
        </w:rPr>
        <w:t>;</w:t>
      </w:r>
      <w:r w:rsidR="00850F80" w:rsidRPr="0078003A">
        <w:rPr>
          <w:rFonts w:ascii="Arial" w:hAnsi="Arial" w:cs="Arial"/>
          <w:bCs/>
          <w:sz w:val="20"/>
          <w:szCs w:val="20"/>
        </w:rPr>
        <w:t xml:space="preserve"> </w:t>
      </w:r>
    </w:p>
    <w:p w:rsidR="00967AE1" w:rsidRPr="0078003A" w:rsidRDefault="00967AE1"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die Verwaltung des Gemeindevermögens;</w:t>
      </w:r>
    </w:p>
    <w:p w:rsidR="00967AE1" w:rsidRPr="0078003A" w:rsidRDefault="00967AE1"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 xml:space="preserve">die Erstellung der Jahresrechnung und des </w:t>
      </w:r>
      <w:r w:rsidR="004E1088" w:rsidRPr="0078003A">
        <w:rPr>
          <w:rFonts w:ascii="Arial" w:hAnsi="Arial" w:cs="Arial"/>
          <w:bCs/>
          <w:sz w:val="20"/>
          <w:szCs w:val="20"/>
        </w:rPr>
        <w:t>Budgets</w:t>
      </w:r>
      <w:r w:rsidRPr="0078003A">
        <w:rPr>
          <w:rFonts w:ascii="Arial" w:hAnsi="Arial" w:cs="Arial"/>
          <w:bCs/>
          <w:sz w:val="20"/>
          <w:szCs w:val="20"/>
        </w:rPr>
        <w:t>;</w:t>
      </w:r>
    </w:p>
    <w:p w:rsidR="00967AE1" w:rsidRPr="0078003A" w:rsidRDefault="00967AE1"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 xml:space="preserve">der Abschluss von Verträgen über Angelegenheiten, deren Erledigung in die Zuständigkeit des </w:t>
      </w:r>
      <w:r w:rsidR="0030265D">
        <w:rPr>
          <w:rFonts w:ascii="Arial" w:hAnsi="Arial" w:cs="Arial"/>
          <w:bCs/>
          <w:sz w:val="20"/>
          <w:szCs w:val="20"/>
        </w:rPr>
        <w:tab/>
      </w:r>
      <w:r w:rsidRPr="0078003A">
        <w:rPr>
          <w:rFonts w:ascii="Arial" w:hAnsi="Arial" w:cs="Arial"/>
          <w:bCs/>
          <w:sz w:val="20"/>
          <w:szCs w:val="20"/>
        </w:rPr>
        <w:t>Vorstands fällt;</w:t>
      </w:r>
    </w:p>
    <w:p w:rsidR="00967AE1" w:rsidRPr="0078003A" w:rsidRDefault="00967AE1"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 xml:space="preserve">der Entscheid über Führung von Prozessen und </w:t>
      </w:r>
      <w:r w:rsidR="001B4423" w:rsidRPr="0078003A">
        <w:rPr>
          <w:rFonts w:ascii="Arial" w:hAnsi="Arial" w:cs="Arial"/>
          <w:bCs/>
          <w:sz w:val="20"/>
          <w:szCs w:val="20"/>
        </w:rPr>
        <w:t>Beschwerden</w:t>
      </w:r>
      <w:r w:rsidRPr="0078003A">
        <w:rPr>
          <w:rFonts w:ascii="Arial" w:hAnsi="Arial" w:cs="Arial"/>
          <w:bCs/>
          <w:sz w:val="20"/>
          <w:szCs w:val="20"/>
        </w:rPr>
        <w:t xml:space="preserve"> sowie der Abschluss von Ver</w:t>
      </w:r>
      <w:r w:rsidR="0030265D">
        <w:rPr>
          <w:rFonts w:ascii="Arial" w:hAnsi="Arial" w:cs="Arial"/>
          <w:bCs/>
          <w:sz w:val="20"/>
          <w:szCs w:val="20"/>
        </w:rPr>
        <w:t>-</w:t>
      </w:r>
      <w:r w:rsidR="0030265D">
        <w:rPr>
          <w:rFonts w:ascii="Arial" w:hAnsi="Arial" w:cs="Arial"/>
          <w:bCs/>
          <w:sz w:val="20"/>
          <w:szCs w:val="20"/>
        </w:rPr>
        <w:tab/>
      </w:r>
      <w:r w:rsidRPr="0078003A">
        <w:rPr>
          <w:rFonts w:ascii="Arial" w:hAnsi="Arial" w:cs="Arial"/>
          <w:bCs/>
          <w:sz w:val="20"/>
          <w:szCs w:val="20"/>
        </w:rPr>
        <w:t xml:space="preserve">gleichen oder Schiedsverträgen; </w:t>
      </w:r>
    </w:p>
    <w:p w:rsidR="00967AE1" w:rsidRDefault="00967AE1" w:rsidP="007C454A">
      <w:pPr>
        <w:numPr>
          <w:ilvl w:val="0"/>
          <w:numId w:val="13"/>
        </w:numPr>
        <w:tabs>
          <w:tab w:val="left" w:pos="709"/>
          <w:tab w:val="left" w:pos="3119"/>
        </w:tabs>
        <w:ind w:left="284" w:firstLine="0"/>
        <w:jc w:val="both"/>
        <w:rPr>
          <w:rFonts w:ascii="Arial" w:hAnsi="Arial" w:cs="Arial"/>
          <w:bCs/>
          <w:sz w:val="20"/>
          <w:szCs w:val="20"/>
        </w:rPr>
      </w:pPr>
      <w:r w:rsidRPr="0078003A">
        <w:rPr>
          <w:rFonts w:ascii="Arial" w:hAnsi="Arial" w:cs="Arial"/>
          <w:bCs/>
          <w:sz w:val="20"/>
          <w:szCs w:val="20"/>
        </w:rPr>
        <w:t>die Ausübung der ihm zustehenden Polizeigewalt und der Strafkompetenz im Verwaltungsstraf</w:t>
      </w:r>
      <w:r w:rsidR="0030265D">
        <w:rPr>
          <w:rFonts w:ascii="Arial" w:hAnsi="Arial" w:cs="Arial"/>
          <w:bCs/>
          <w:sz w:val="20"/>
          <w:szCs w:val="20"/>
        </w:rPr>
        <w:t>-</w:t>
      </w:r>
      <w:r w:rsidR="0030265D">
        <w:rPr>
          <w:rFonts w:ascii="Arial" w:hAnsi="Arial" w:cs="Arial"/>
          <w:bCs/>
          <w:sz w:val="20"/>
          <w:szCs w:val="20"/>
        </w:rPr>
        <w:tab/>
      </w:r>
      <w:r w:rsidRPr="0078003A">
        <w:rPr>
          <w:rFonts w:ascii="Arial" w:hAnsi="Arial" w:cs="Arial"/>
          <w:bCs/>
          <w:sz w:val="20"/>
          <w:szCs w:val="20"/>
        </w:rPr>
        <w:t>verfahren</w:t>
      </w:r>
      <w:r w:rsidR="003A6381">
        <w:rPr>
          <w:rFonts w:ascii="Arial" w:hAnsi="Arial" w:cs="Arial"/>
          <w:bCs/>
          <w:sz w:val="20"/>
          <w:szCs w:val="20"/>
        </w:rPr>
        <w:t>;</w:t>
      </w:r>
    </w:p>
    <w:p w:rsidR="003A6381" w:rsidRPr="0078003A" w:rsidRDefault="003A6381" w:rsidP="007C454A">
      <w:pPr>
        <w:numPr>
          <w:ilvl w:val="0"/>
          <w:numId w:val="13"/>
        </w:numPr>
        <w:tabs>
          <w:tab w:val="left" w:pos="709"/>
          <w:tab w:val="left" w:pos="3119"/>
        </w:tabs>
        <w:ind w:left="284" w:firstLine="0"/>
        <w:jc w:val="both"/>
        <w:rPr>
          <w:rFonts w:ascii="Arial" w:hAnsi="Arial" w:cs="Arial"/>
          <w:bCs/>
          <w:sz w:val="20"/>
          <w:szCs w:val="20"/>
        </w:rPr>
      </w:pPr>
      <w:r>
        <w:rPr>
          <w:rFonts w:ascii="Arial" w:hAnsi="Arial" w:cs="Arial"/>
          <w:bCs/>
          <w:sz w:val="20"/>
          <w:szCs w:val="20"/>
        </w:rPr>
        <w:t>[Weitere].</w:t>
      </w:r>
    </w:p>
    <w:p w:rsidR="007A3603" w:rsidRPr="0078003A" w:rsidRDefault="007A3603" w:rsidP="00F508E1">
      <w:pPr>
        <w:tabs>
          <w:tab w:val="left" w:pos="709"/>
        </w:tabs>
        <w:jc w:val="both"/>
        <w:rPr>
          <w:rFonts w:ascii="Arial" w:hAnsi="Arial" w:cs="Arial"/>
          <w:b/>
          <w:bCs/>
          <w:sz w:val="20"/>
          <w:szCs w:val="20"/>
        </w:rPr>
      </w:pPr>
    </w:p>
    <w:p w:rsidR="00163702" w:rsidRDefault="00163702" w:rsidP="00F508E1">
      <w:pPr>
        <w:tabs>
          <w:tab w:val="left" w:pos="709"/>
        </w:tabs>
        <w:rPr>
          <w:rFonts w:ascii="Arial" w:hAnsi="Arial" w:cs="Arial"/>
          <w:b/>
          <w:bCs/>
          <w:sz w:val="20"/>
          <w:szCs w:val="20"/>
        </w:rPr>
      </w:pPr>
    </w:p>
    <w:p w:rsidR="0011140C" w:rsidRPr="0078003A" w:rsidRDefault="00967AE1" w:rsidP="0028174A">
      <w:pPr>
        <w:pStyle w:val="TitelArtikel"/>
      </w:pPr>
      <w:bookmarkStart w:id="62" w:name="_Toc517958158"/>
      <w:r w:rsidRPr="0078003A">
        <w:t>Wahlbefugnisse</w:t>
      </w:r>
      <w:bookmarkEnd w:id="62"/>
    </w:p>
    <w:p w:rsidR="00967AE1" w:rsidRPr="0078003A" w:rsidRDefault="00967AE1" w:rsidP="00F508E1">
      <w:pPr>
        <w:tabs>
          <w:tab w:val="left" w:pos="709"/>
          <w:tab w:val="left" w:pos="2552"/>
        </w:tabs>
        <w:spacing w:line="120" w:lineRule="exact"/>
        <w:jc w:val="both"/>
        <w:rPr>
          <w:rFonts w:ascii="Arial" w:hAnsi="Arial" w:cs="Arial"/>
          <w:b/>
          <w:bCs/>
          <w:i/>
          <w:sz w:val="20"/>
          <w:szCs w:val="20"/>
        </w:rPr>
      </w:pPr>
    </w:p>
    <w:p w:rsidR="00967AE1" w:rsidRPr="0078003A" w:rsidRDefault="0011140C"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00967AE1" w:rsidRPr="0078003A">
        <w:rPr>
          <w:rFonts w:ascii="Arial" w:hAnsi="Arial" w:cs="Arial"/>
          <w:bCs/>
          <w:sz w:val="20"/>
          <w:szCs w:val="20"/>
          <w:vertAlign w:val="superscript"/>
        </w:rPr>
        <w:tab/>
      </w:r>
      <w:r w:rsidR="00850F80" w:rsidRPr="0078003A">
        <w:rPr>
          <w:rFonts w:ascii="Arial" w:hAnsi="Arial" w:cs="Arial"/>
          <w:bCs/>
          <w:sz w:val="20"/>
          <w:szCs w:val="20"/>
        </w:rPr>
        <w:t xml:space="preserve">Sofern die </w:t>
      </w:r>
      <w:r w:rsidR="00850F80" w:rsidRPr="00DD1DB9">
        <w:rPr>
          <w:rFonts w:ascii="Arial" w:hAnsi="Arial" w:cs="Arial"/>
          <w:sz w:val="20"/>
          <w:szCs w:val="20"/>
        </w:rPr>
        <w:t>Wahl</w:t>
      </w:r>
      <w:r w:rsidR="00850F80" w:rsidRPr="0078003A">
        <w:rPr>
          <w:rFonts w:ascii="Arial" w:hAnsi="Arial" w:cs="Arial"/>
          <w:bCs/>
          <w:sz w:val="20"/>
          <w:szCs w:val="20"/>
        </w:rPr>
        <w:t xml:space="preserve"> nicht anderen </w:t>
      </w:r>
      <w:r w:rsidR="00336E93" w:rsidRPr="0078003A">
        <w:rPr>
          <w:rFonts w:ascii="Arial" w:hAnsi="Arial" w:cs="Arial"/>
          <w:bCs/>
          <w:sz w:val="20"/>
          <w:szCs w:val="20"/>
        </w:rPr>
        <w:t>Organen</w:t>
      </w:r>
      <w:r w:rsidR="00850F80" w:rsidRPr="0078003A">
        <w:rPr>
          <w:rFonts w:ascii="Arial" w:hAnsi="Arial" w:cs="Arial"/>
          <w:bCs/>
          <w:sz w:val="20"/>
          <w:szCs w:val="20"/>
        </w:rPr>
        <w:t xml:space="preserve"> vorbehalten ist, wählt d</w:t>
      </w:r>
      <w:r w:rsidR="00967AE1" w:rsidRPr="0078003A">
        <w:rPr>
          <w:rFonts w:ascii="Arial" w:hAnsi="Arial" w:cs="Arial"/>
          <w:bCs/>
          <w:sz w:val="20"/>
          <w:szCs w:val="20"/>
        </w:rPr>
        <w:t>er Gemeindevorstand:</w:t>
      </w:r>
    </w:p>
    <w:p w:rsidR="00967AE1" w:rsidRPr="0078003A" w:rsidRDefault="00967AE1" w:rsidP="00F508E1">
      <w:pPr>
        <w:tabs>
          <w:tab w:val="left" w:pos="709"/>
          <w:tab w:val="left" w:pos="2552"/>
        </w:tabs>
        <w:spacing w:line="120" w:lineRule="exact"/>
        <w:jc w:val="both"/>
        <w:rPr>
          <w:rFonts w:ascii="Arial" w:hAnsi="Arial" w:cs="Arial"/>
          <w:b/>
          <w:bCs/>
          <w:i/>
          <w:sz w:val="20"/>
          <w:szCs w:val="20"/>
        </w:rPr>
      </w:pPr>
    </w:p>
    <w:p w:rsidR="00967AE1" w:rsidRPr="0078003A" w:rsidRDefault="00967AE1" w:rsidP="007C454A">
      <w:pPr>
        <w:numPr>
          <w:ilvl w:val="0"/>
          <w:numId w:val="3"/>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die Gemeindemitarbeitenden</w:t>
      </w:r>
      <w:r w:rsidR="00A5633A" w:rsidRPr="0078003A">
        <w:rPr>
          <w:rFonts w:ascii="Arial" w:hAnsi="Arial" w:cs="Arial"/>
          <w:bCs/>
          <w:sz w:val="20"/>
          <w:szCs w:val="20"/>
        </w:rPr>
        <w:t>;</w:t>
      </w:r>
      <w:r w:rsidRPr="0078003A">
        <w:rPr>
          <w:rFonts w:ascii="Arial" w:hAnsi="Arial" w:cs="Arial"/>
          <w:bCs/>
          <w:sz w:val="20"/>
          <w:szCs w:val="20"/>
        </w:rPr>
        <w:t xml:space="preserve"> </w:t>
      </w:r>
    </w:p>
    <w:p w:rsidR="00967AE1" w:rsidRPr="0078003A" w:rsidRDefault="00967AE1" w:rsidP="007C454A">
      <w:pPr>
        <w:numPr>
          <w:ilvl w:val="0"/>
          <w:numId w:val="3"/>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 xml:space="preserve">die Mitglieder </w:t>
      </w:r>
      <w:r w:rsidR="000E064E" w:rsidRPr="0078003A">
        <w:rPr>
          <w:rFonts w:ascii="Arial" w:hAnsi="Arial" w:cs="Arial"/>
          <w:bCs/>
          <w:sz w:val="20"/>
          <w:szCs w:val="20"/>
        </w:rPr>
        <w:t>von</w:t>
      </w:r>
      <w:r w:rsidRPr="0078003A">
        <w:rPr>
          <w:rFonts w:ascii="Arial" w:hAnsi="Arial" w:cs="Arial"/>
          <w:bCs/>
          <w:sz w:val="20"/>
          <w:szCs w:val="20"/>
        </w:rPr>
        <w:t xml:space="preserve"> Kommissionen;</w:t>
      </w:r>
    </w:p>
    <w:p w:rsidR="00967AE1" w:rsidRPr="0078003A" w:rsidRDefault="00967AE1" w:rsidP="007C454A">
      <w:pPr>
        <w:numPr>
          <w:ilvl w:val="0"/>
          <w:numId w:val="3"/>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 xml:space="preserve">die </w:t>
      </w:r>
      <w:r w:rsidR="00860EFC" w:rsidRPr="0078003A">
        <w:rPr>
          <w:rFonts w:ascii="Arial" w:hAnsi="Arial" w:cs="Arial"/>
          <w:bCs/>
          <w:sz w:val="20"/>
          <w:szCs w:val="20"/>
        </w:rPr>
        <w:t xml:space="preserve">Vertreterinnen und </w:t>
      </w:r>
      <w:r w:rsidR="00694967" w:rsidRPr="0078003A">
        <w:rPr>
          <w:rFonts w:ascii="Arial" w:hAnsi="Arial" w:cs="Arial"/>
          <w:bCs/>
          <w:sz w:val="20"/>
          <w:szCs w:val="20"/>
        </w:rPr>
        <w:t>Vertreter</w:t>
      </w:r>
      <w:r w:rsidRPr="0078003A">
        <w:rPr>
          <w:rFonts w:ascii="Arial" w:hAnsi="Arial" w:cs="Arial"/>
          <w:bCs/>
          <w:sz w:val="20"/>
          <w:szCs w:val="20"/>
        </w:rPr>
        <w:t xml:space="preserve"> in </w:t>
      </w:r>
      <w:r w:rsidR="00694967" w:rsidRPr="0078003A">
        <w:rPr>
          <w:rFonts w:ascii="Arial" w:hAnsi="Arial" w:cs="Arial"/>
          <w:bCs/>
          <w:sz w:val="20"/>
          <w:szCs w:val="20"/>
        </w:rPr>
        <w:t>Gemeindeverbindungen oder -verbänden</w:t>
      </w:r>
      <w:r w:rsidRPr="0078003A">
        <w:rPr>
          <w:rFonts w:ascii="Arial" w:hAnsi="Arial" w:cs="Arial"/>
          <w:bCs/>
          <w:sz w:val="20"/>
          <w:szCs w:val="20"/>
        </w:rPr>
        <w:t>;</w:t>
      </w:r>
    </w:p>
    <w:p w:rsidR="003A6381" w:rsidRDefault="00967AE1" w:rsidP="007C454A">
      <w:pPr>
        <w:numPr>
          <w:ilvl w:val="0"/>
          <w:numId w:val="3"/>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die externe Revisionsstelle auf Antrag der Geschäftsprüfungskommission</w:t>
      </w:r>
      <w:r w:rsidR="003A6381">
        <w:rPr>
          <w:rFonts w:ascii="Arial" w:hAnsi="Arial" w:cs="Arial"/>
          <w:bCs/>
          <w:sz w:val="20"/>
          <w:szCs w:val="20"/>
        </w:rPr>
        <w:t>;</w:t>
      </w:r>
    </w:p>
    <w:p w:rsidR="00967AE1" w:rsidRPr="0078003A" w:rsidRDefault="003A6381" w:rsidP="007C454A">
      <w:pPr>
        <w:numPr>
          <w:ilvl w:val="0"/>
          <w:numId w:val="3"/>
        </w:numPr>
        <w:tabs>
          <w:tab w:val="clear" w:pos="2520"/>
          <w:tab w:val="left" w:pos="709"/>
          <w:tab w:val="left" w:pos="3119"/>
        </w:tabs>
        <w:ind w:left="284" w:firstLine="0"/>
        <w:jc w:val="both"/>
        <w:rPr>
          <w:rFonts w:ascii="Arial" w:hAnsi="Arial" w:cs="Arial"/>
          <w:bCs/>
          <w:sz w:val="20"/>
          <w:szCs w:val="20"/>
        </w:rPr>
      </w:pPr>
      <w:r>
        <w:rPr>
          <w:rFonts w:ascii="Arial" w:hAnsi="Arial" w:cs="Arial"/>
          <w:bCs/>
          <w:sz w:val="20"/>
          <w:szCs w:val="20"/>
        </w:rPr>
        <w:t>[Weitere]</w:t>
      </w:r>
      <w:r w:rsidR="00967AE1" w:rsidRPr="0078003A">
        <w:rPr>
          <w:rFonts w:ascii="Arial" w:hAnsi="Arial" w:cs="Arial"/>
          <w:bCs/>
          <w:sz w:val="20"/>
          <w:szCs w:val="20"/>
        </w:rPr>
        <w:t>.</w:t>
      </w:r>
    </w:p>
    <w:p w:rsidR="00445795" w:rsidRPr="0078003A" w:rsidRDefault="00445795" w:rsidP="00F508E1">
      <w:pPr>
        <w:tabs>
          <w:tab w:val="left" w:pos="709"/>
          <w:tab w:val="left" w:pos="3119"/>
        </w:tabs>
        <w:jc w:val="both"/>
        <w:rPr>
          <w:rFonts w:ascii="Arial" w:hAnsi="Arial" w:cs="Arial"/>
          <w:bCs/>
          <w:sz w:val="20"/>
          <w:szCs w:val="20"/>
        </w:rPr>
      </w:pPr>
    </w:p>
    <w:p w:rsidR="009521BE" w:rsidRDefault="009521BE" w:rsidP="00F508E1">
      <w:pPr>
        <w:tabs>
          <w:tab w:val="left" w:pos="284"/>
          <w:tab w:val="left" w:pos="709"/>
          <w:tab w:val="left" w:pos="3119"/>
        </w:tabs>
        <w:jc w:val="both"/>
        <w:rPr>
          <w:rFonts w:ascii="Arial" w:hAnsi="Arial" w:cs="Arial"/>
          <w:bCs/>
          <w:sz w:val="20"/>
          <w:szCs w:val="20"/>
        </w:rPr>
      </w:pPr>
    </w:p>
    <w:p w:rsidR="0011140C" w:rsidRPr="0078003A" w:rsidRDefault="00967AE1" w:rsidP="0028174A">
      <w:pPr>
        <w:pStyle w:val="TitelArtikel"/>
      </w:pPr>
      <w:bookmarkStart w:id="63" w:name="_Toc517958159"/>
      <w:r w:rsidRPr="0078003A">
        <w:t>Finanzkompetenzen</w:t>
      </w:r>
      <w:r w:rsidR="0011140C" w:rsidRPr="0078003A">
        <w:t xml:space="preserve"> </w:t>
      </w:r>
      <w:r w:rsidRPr="0078003A">
        <w:t>des Gemeinde</w:t>
      </w:r>
      <w:r w:rsidR="0011140C" w:rsidRPr="0078003A">
        <w:t>vorstands</w:t>
      </w:r>
      <w:bookmarkEnd w:id="63"/>
    </w:p>
    <w:p w:rsidR="0011140C" w:rsidRPr="0078003A" w:rsidRDefault="0011140C" w:rsidP="00F508E1">
      <w:pPr>
        <w:tabs>
          <w:tab w:val="left" w:pos="709"/>
          <w:tab w:val="left" w:pos="2552"/>
        </w:tabs>
        <w:spacing w:line="120" w:lineRule="exact"/>
        <w:jc w:val="both"/>
        <w:rPr>
          <w:rFonts w:ascii="Arial" w:hAnsi="Arial" w:cs="Arial"/>
          <w:bCs/>
          <w:sz w:val="20"/>
          <w:szCs w:val="20"/>
        </w:rPr>
      </w:pPr>
    </w:p>
    <w:p w:rsidR="00967AE1" w:rsidRPr="0078003A" w:rsidRDefault="0011140C"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1</w:t>
      </w:r>
      <w:r w:rsidRPr="0078003A">
        <w:rPr>
          <w:rFonts w:ascii="Arial" w:hAnsi="Arial" w:cs="Arial"/>
          <w:bCs/>
          <w:sz w:val="20"/>
          <w:szCs w:val="20"/>
        </w:rPr>
        <w:tab/>
      </w:r>
      <w:r w:rsidR="00967AE1" w:rsidRPr="0078003A">
        <w:rPr>
          <w:rFonts w:ascii="Arial" w:hAnsi="Arial" w:cs="Arial"/>
          <w:bCs/>
          <w:sz w:val="20"/>
          <w:szCs w:val="20"/>
        </w:rPr>
        <w:t xml:space="preserve">Der </w:t>
      </w:r>
      <w:r w:rsidR="00967AE1" w:rsidRPr="00DD1DB9">
        <w:rPr>
          <w:rFonts w:ascii="Arial" w:hAnsi="Arial" w:cs="Arial"/>
          <w:sz w:val="20"/>
          <w:szCs w:val="20"/>
        </w:rPr>
        <w:t>Gemeindevorstand</w:t>
      </w:r>
      <w:r w:rsidR="00967AE1" w:rsidRPr="0078003A">
        <w:rPr>
          <w:rFonts w:ascii="Arial" w:hAnsi="Arial" w:cs="Arial"/>
          <w:bCs/>
          <w:sz w:val="20"/>
          <w:szCs w:val="20"/>
        </w:rPr>
        <w:t xml:space="preserve"> ist zuständig für:</w:t>
      </w:r>
    </w:p>
    <w:p w:rsidR="00967AE1" w:rsidRPr="0078003A" w:rsidRDefault="00967AE1" w:rsidP="00F508E1">
      <w:pPr>
        <w:tabs>
          <w:tab w:val="left" w:pos="709"/>
          <w:tab w:val="left" w:pos="2552"/>
        </w:tabs>
        <w:spacing w:line="120" w:lineRule="exact"/>
        <w:jc w:val="both"/>
        <w:rPr>
          <w:rFonts w:ascii="Arial" w:hAnsi="Arial" w:cs="Arial"/>
          <w:bCs/>
          <w:sz w:val="20"/>
          <w:szCs w:val="20"/>
        </w:rPr>
      </w:pPr>
    </w:p>
    <w:p w:rsidR="007024BE" w:rsidRPr="0078003A" w:rsidRDefault="0090437F" w:rsidP="007C454A">
      <w:pPr>
        <w:numPr>
          <w:ilvl w:val="0"/>
          <w:numId w:val="8"/>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die Beschlussfassung von</w:t>
      </w:r>
      <w:r w:rsidR="007024BE" w:rsidRPr="0078003A">
        <w:rPr>
          <w:rFonts w:ascii="Arial" w:hAnsi="Arial" w:cs="Arial"/>
          <w:bCs/>
          <w:sz w:val="20"/>
          <w:szCs w:val="20"/>
        </w:rPr>
        <w:t xml:space="preserve"> Ausgaben</w:t>
      </w:r>
      <w:r w:rsidR="00A21314" w:rsidRPr="0078003A">
        <w:rPr>
          <w:rFonts w:ascii="Arial" w:hAnsi="Arial" w:cs="Arial"/>
          <w:bCs/>
          <w:sz w:val="20"/>
          <w:szCs w:val="20"/>
        </w:rPr>
        <w:t xml:space="preserve"> i</w:t>
      </w:r>
      <w:r w:rsidR="00827DAD" w:rsidRPr="0078003A">
        <w:rPr>
          <w:rFonts w:ascii="Arial" w:hAnsi="Arial" w:cs="Arial"/>
          <w:bCs/>
          <w:sz w:val="20"/>
          <w:szCs w:val="20"/>
        </w:rPr>
        <w:t>m Betrag bis zu</w:t>
      </w:r>
      <w:r w:rsidR="001A2398" w:rsidRPr="0078003A">
        <w:rPr>
          <w:rFonts w:ascii="Arial" w:hAnsi="Arial" w:cs="Arial"/>
          <w:bCs/>
          <w:sz w:val="20"/>
          <w:szCs w:val="20"/>
        </w:rPr>
        <w:t xml:space="preserve"> </w:t>
      </w:r>
      <w:r w:rsidR="00827DAD" w:rsidRPr="0078003A">
        <w:rPr>
          <w:rFonts w:ascii="Arial" w:hAnsi="Arial" w:cs="Arial"/>
          <w:bCs/>
          <w:sz w:val="20"/>
          <w:szCs w:val="20"/>
        </w:rPr>
        <w:t>Fr. </w:t>
      </w:r>
      <w:r w:rsidR="00DC4C31" w:rsidRPr="0078003A">
        <w:rPr>
          <w:rFonts w:ascii="Arial" w:hAnsi="Arial" w:cs="Arial"/>
          <w:bCs/>
          <w:sz w:val="20"/>
          <w:szCs w:val="20"/>
        </w:rPr>
        <w:t>…</w:t>
      </w:r>
      <w:r w:rsidR="007024BE" w:rsidRPr="0078003A">
        <w:rPr>
          <w:rFonts w:ascii="Arial" w:hAnsi="Arial" w:cs="Arial"/>
          <w:bCs/>
          <w:sz w:val="20"/>
          <w:szCs w:val="20"/>
        </w:rPr>
        <w:t xml:space="preserve"> für den gleichen Gegenstand und </w:t>
      </w:r>
      <w:r w:rsidR="0030265D">
        <w:rPr>
          <w:rFonts w:ascii="Arial" w:hAnsi="Arial" w:cs="Arial"/>
          <w:bCs/>
          <w:sz w:val="20"/>
          <w:szCs w:val="20"/>
        </w:rPr>
        <w:tab/>
      </w:r>
      <w:r w:rsidR="007024BE" w:rsidRPr="0078003A">
        <w:rPr>
          <w:rFonts w:ascii="Arial" w:hAnsi="Arial" w:cs="Arial"/>
          <w:bCs/>
          <w:sz w:val="20"/>
          <w:szCs w:val="20"/>
        </w:rPr>
        <w:t>im Betrag von</w:t>
      </w:r>
      <w:r w:rsidR="00BA2723" w:rsidRPr="0078003A">
        <w:rPr>
          <w:rFonts w:ascii="Arial" w:hAnsi="Arial" w:cs="Arial"/>
          <w:bCs/>
          <w:sz w:val="20"/>
          <w:szCs w:val="20"/>
        </w:rPr>
        <w:t xml:space="preserve"> bis zu</w:t>
      </w:r>
      <w:r w:rsidR="007024BE" w:rsidRPr="0078003A">
        <w:rPr>
          <w:rFonts w:ascii="Arial" w:hAnsi="Arial" w:cs="Arial"/>
          <w:bCs/>
          <w:sz w:val="20"/>
          <w:szCs w:val="20"/>
        </w:rPr>
        <w:t xml:space="preserve"> Fr. </w:t>
      </w:r>
      <w:r w:rsidR="00DC4C31" w:rsidRPr="0078003A">
        <w:rPr>
          <w:rFonts w:ascii="Arial" w:hAnsi="Arial" w:cs="Arial"/>
          <w:bCs/>
          <w:sz w:val="20"/>
          <w:szCs w:val="20"/>
        </w:rPr>
        <w:t>…</w:t>
      </w:r>
      <w:r w:rsidR="007024BE" w:rsidRPr="0078003A">
        <w:rPr>
          <w:rFonts w:ascii="Arial" w:hAnsi="Arial" w:cs="Arial"/>
          <w:bCs/>
          <w:sz w:val="20"/>
          <w:szCs w:val="20"/>
        </w:rPr>
        <w:t xml:space="preserve"> für jährlich wiederkehrende Ausgaben;</w:t>
      </w:r>
    </w:p>
    <w:p w:rsidR="00967AE1" w:rsidRPr="0078003A" w:rsidRDefault="00316334" w:rsidP="007C454A">
      <w:pPr>
        <w:numPr>
          <w:ilvl w:val="0"/>
          <w:numId w:val="8"/>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das Eingehen von</w:t>
      </w:r>
      <w:r w:rsidR="00967AE1" w:rsidRPr="0078003A">
        <w:rPr>
          <w:rFonts w:ascii="Arial" w:hAnsi="Arial" w:cs="Arial"/>
          <w:bCs/>
          <w:sz w:val="20"/>
          <w:szCs w:val="20"/>
        </w:rPr>
        <w:t xml:space="preserve"> Bürgschaften sowie die Gewährung von Darlehen</w:t>
      </w:r>
      <w:r w:rsidR="003E7D5A" w:rsidRPr="0078003A">
        <w:rPr>
          <w:rFonts w:ascii="Arial" w:hAnsi="Arial" w:cs="Arial"/>
          <w:bCs/>
          <w:sz w:val="20"/>
          <w:szCs w:val="20"/>
        </w:rPr>
        <w:t xml:space="preserve"> innerhalb seiner Aus</w:t>
      </w:r>
      <w:r w:rsidR="0030265D">
        <w:rPr>
          <w:rFonts w:ascii="Arial" w:hAnsi="Arial" w:cs="Arial"/>
          <w:bCs/>
          <w:sz w:val="20"/>
          <w:szCs w:val="20"/>
        </w:rPr>
        <w:t>-</w:t>
      </w:r>
      <w:r w:rsidR="0030265D">
        <w:rPr>
          <w:rFonts w:ascii="Arial" w:hAnsi="Arial" w:cs="Arial"/>
          <w:bCs/>
          <w:sz w:val="20"/>
          <w:szCs w:val="20"/>
        </w:rPr>
        <w:br/>
      </w:r>
      <w:r w:rsidR="0030265D">
        <w:rPr>
          <w:rFonts w:ascii="Arial" w:hAnsi="Arial" w:cs="Arial"/>
          <w:bCs/>
          <w:sz w:val="20"/>
          <w:szCs w:val="20"/>
        </w:rPr>
        <w:tab/>
      </w:r>
      <w:r w:rsidR="003E7D5A" w:rsidRPr="0078003A">
        <w:rPr>
          <w:rFonts w:ascii="Arial" w:hAnsi="Arial" w:cs="Arial"/>
          <w:bCs/>
          <w:sz w:val="20"/>
          <w:szCs w:val="20"/>
        </w:rPr>
        <w:t>gabekompetenz</w:t>
      </w:r>
      <w:r w:rsidR="00544E7D" w:rsidRPr="0078003A">
        <w:rPr>
          <w:rFonts w:ascii="Arial" w:hAnsi="Arial" w:cs="Arial"/>
          <w:bCs/>
          <w:sz w:val="20"/>
          <w:szCs w:val="20"/>
        </w:rPr>
        <w:t>, höchstens jedoch Fr. … pro Jahr</w:t>
      </w:r>
      <w:r w:rsidR="003E7D5A" w:rsidRPr="0078003A">
        <w:rPr>
          <w:rFonts w:ascii="Arial" w:hAnsi="Arial" w:cs="Arial"/>
          <w:bCs/>
          <w:sz w:val="20"/>
          <w:szCs w:val="20"/>
        </w:rPr>
        <w:t xml:space="preserve">; </w:t>
      </w:r>
      <w:r w:rsidR="00967AE1" w:rsidRPr="0078003A">
        <w:rPr>
          <w:rFonts w:ascii="Arial" w:hAnsi="Arial" w:cs="Arial"/>
          <w:bCs/>
          <w:sz w:val="20"/>
          <w:szCs w:val="20"/>
        </w:rPr>
        <w:t xml:space="preserve"> </w:t>
      </w:r>
    </w:p>
    <w:p w:rsidR="002D0D64" w:rsidRPr="0078003A" w:rsidRDefault="002D0D64" w:rsidP="007C454A">
      <w:pPr>
        <w:numPr>
          <w:ilvl w:val="0"/>
          <w:numId w:val="8"/>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 xml:space="preserve">die Bewilligung </w:t>
      </w:r>
      <w:r w:rsidR="009D3C88" w:rsidRPr="0078003A">
        <w:rPr>
          <w:rFonts w:ascii="Arial" w:hAnsi="Arial" w:cs="Arial"/>
          <w:bCs/>
          <w:sz w:val="20"/>
          <w:szCs w:val="20"/>
        </w:rPr>
        <w:t>von</w:t>
      </w:r>
      <w:r w:rsidRPr="0078003A">
        <w:rPr>
          <w:rFonts w:ascii="Arial" w:hAnsi="Arial" w:cs="Arial"/>
          <w:bCs/>
          <w:sz w:val="20"/>
          <w:szCs w:val="20"/>
        </w:rPr>
        <w:t xml:space="preserve"> </w:t>
      </w:r>
      <w:r w:rsidR="00827DAD" w:rsidRPr="0078003A">
        <w:rPr>
          <w:rFonts w:ascii="Arial" w:hAnsi="Arial" w:cs="Arial"/>
          <w:bCs/>
          <w:sz w:val="20"/>
          <w:szCs w:val="20"/>
        </w:rPr>
        <w:t xml:space="preserve">Nachtrags- und </w:t>
      </w:r>
      <w:r w:rsidRPr="0078003A">
        <w:rPr>
          <w:rFonts w:ascii="Arial" w:hAnsi="Arial" w:cs="Arial"/>
          <w:bCs/>
          <w:sz w:val="20"/>
          <w:szCs w:val="20"/>
        </w:rPr>
        <w:t>Zusatzkredite</w:t>
      </w:r>
      <w:r w:rsidR="00740C32">
        <w:rPr>
          <w:rFonts w:ascii="Arial" w:hAnsi="Arial" w:cs="Arial"/>
          <w:bCs/>
          <w:sz w:val="20"/>
          <w:szCs w:val="20"/>
        </w:rPr>
        <w:t>n</w:t>
      </w:r>
      <w:r w:rsidRPr="0078003A">
        <w:rPr>
          <w:rFonts w:ascii="Arial" w:hAnsi="Arial" w:cs="Arial"/>
          <w:bCs/>
          <w:sz w:val="20"/>
          <w:szCs w:val="20"/>
        </w:rPr>
        <w:t xml:space="preserve"> </w:t>
      </w:r>
      <w:r w:rsidR="00BA2723" w:rsidRPr="0078003A">
        <w:rPr>
          <w:rFonts w:ascii="Arial" w:hAnsi="Arial" w:cs="Arial"/>
          <w:bCs/>
          <w:sz w:val="20"/>
          <w:szCs w:val="20"/>
        </w:rPr>
        <w:t xml:space="preserve">für Mehrausgaben </w:t>
      </w:r>
      <w:r w:rsidRPr="0078003A">
        <w:rPr>
          <w:rFonts w:ascii="Arial" w:hAnsi="Arial" w:cs="Arial"/>
          <w:bCs/>
          <w:sz w:val="20"/>
          <w:szCs w:val="20"/>
        </w:rPr>
        <w:t xml:space="preserve">bis </w:t>
      </w:r>
      <w:r w:rsidR="00DC6D41" w:rsidRPr="0078003A">
        <w:rPr>
          <w:rFonts w:ascii="Arial" w:hAnsi="Arial" w:cs="Arial"/>
          <w:bCs/>
          <w:sz w:val="20"/>
          <w:szCs w:val="20"/>
        </w:rPr>
        <w:t>5 Prozent</w:t>
      </w:r>
      <w:r w:rsidRPr="0078003A">
        <w:rPr>
          <w:rFonts w:ascii="Arial" w:hAnsi="Arial" w:cs="Arial"/>
          <w:bCs/>
          <w:sz w:val="20"/>
          <w:szCs w:val="20"/>
        </w:rPr>
        <w:t xml:space="preserve"> für den </w:t>
      </w:r>
      <w:r w:rsidR="0030265D">
        <w:rPr>
          <w:rFonts w:ascii="Arial" w:hAnsi="Arial" w:cs="Arial"/>
          <w:bCs/>
          <w:sz w:val="20"/>
          <w:szCs w:val="20"/>
        </w:rPr>
        <w:tab/>
      </w:r>
      <w:r w:rsidRPr="0078003A">
        <w:rPr>
          <w:rFonts w:ascii="Arial" w:hAnsi="Arial" w:cs="Arial"/>
          <w:bCs/>
          <w:sz w:val="20"/>
          <w:szCs w:val="20"/>
        </w:rPr>
        <w:t>gleichen Gegenstand</w:t>
      </w:r>
      <w:r w:rsidR="00504A2A" w:rsidRPr="0078003A">
        <w:rPr>
          <w:rFonts w:ascii="Arial" w:hAnsi="Arial" w:cs="Arial"/>
          <w:bCs/>
          <w:sz w:val="20"/>
          <w:szCs w:val="20"/>
        </w:rPr>
        <w:t xml:space="preserve">, höchstens jedoch Fr. </w:t>
      </w:r>
      <w:r w:rsidR="00DC4C31" w:rsidRPr="0078003A">
        <w:rPr>
          <w:rFonts w:ascii="Arial" w:hAnsi="Arial" w:cs="Arial"/>
          <w:bCs/>
          <w:sz w:val="20"/>
          <w:szCs w:val="20"/>
        </w:rPr>
        <w:t>…</w:t>
      </w:r>
      <w:r w:rsidRPr="0078003A">
        <w:rPr>
          <w:rFonts w:ascii="Arial" w:hAnsi="Arial" w:cs="Arial"/>
          <w:bCs/>
          <w:sz w:val="20"/>
          <w:szCs w:val="20"/>
        </w:rPr>
        <w:t>;</w:t>
      </w:r>
    </w:p>
    <w:p w:rsidR="00967AE1" w:rsidRPr="0078003A" w:rsidRDefault="00967AE1" w:rsidP="007C454A">
      <w:pPr>
        <w:numPr>
          <w:ilvl w:val="0"/>
          <w:numId w:val="8"/>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 xml:space="preserve">den Erwerb, die Veräusserung, den Tausch und die Verpfändung von Grundeigentum sowie </w:t>
      </w:r>
      <w:r w:rsidR="0030265D">
        <w:rPr>
          <w:rFonts w:ascii="Arial" w:hAnsi="Arial" w:cs="Arial"/>
          <w:bCs/>
          <w:sz w:val="20"/>
          <w:szCs w:val="20"/>
        </w:rPr>
        <w:tab/>
      </w:r>
      <w:r w:rsidRPr="0078003A">
        <w:rPr>
          <w:rFonts w:ascii="Arial" w:hAnsi="Arial" w:cs="Arial"/>
          <w:bCs/>
          <w:sz w:val="20"/>
          <w:szCs w:val="20"/>
        </w:rPr>
        <w:t>die Einräumung von anderen beschränkten dinglichen Rechten, sofern die finanzielle Trag</w:t>
      </w:r>
      <w:r w:rsidR="0030265D">
        <w:rPr>
          <w:rFonts w:ascii="Arial" w:hAnsi="Arial" w:cs="Arial"/>
          <w:bCs/>
          <w:sz w:val="20"/>
          <w:szCs w:val="20"/>
        </w:rPr>
        <w:t>-</w:t>
      </w:r>
      <w:r w:rsidR="0030265D">
        <w:rPr>
          <w:rFonts w:ascii="Arial" w:hAnsi="Arial" w:cs="Arial"/>
          <w:bCs/>
          <w:sz w:val="20"/>
          <w:szCs w:val="20"/>
        </w:rPr>
        <w:tab/>
      </w:r>
      <w:r w:rsidRPr="0078003A">
        <w:rPr>
          <w:rFonts w:ascii="Arial" w:hAnsi="Arial" w:cs="Arial"/>
          <w:bCs/>
          <w:sz w:val="20"/>
          <w:szCs w:val="20"/>
        </w:rPr>
        <w:t xml:space="preserve">weite des Beschlusses Fr. </w:t>
      </w:r>
      <w:r w:rsidR="00DC4C31" w:rsidRPr="0078003A">
        <w:rPr>
          <w:rFonts w:ascii="Arial" w:hAnsi="Arial" w:cs="Arial"/>
          <w:bCs/>
          <w:sz w:val="20"/>
          <w:szCs w:val="20"/>
        </w:rPr>
        <w:t>…</w:t>
      </w:r>
      <w:r w:rsidRPr="0078003A">
        <w:rPr>
          <w:rFonts w:ascii="Arial" w:hAnsi="Arial" w:cs="Arial"/>
          <w:bCs/>
          <w:sz w:val="20"/>
          <w:szCs w:val="20"/>
        </w:rPr>
        <w:t xml:space="preserve"> nicht übersteigt;</w:t>
      </w:r>
    </w:p>
    <w:p w:rsidR="003A6381" w:rsidRDefault="009C3A7C" w:rsidP="007C454A">
      <w:pPr>
        <w:numPr>
          <w:ilvl w:val="0"/>
          <w:numId w:val="8"/>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bCs/>
          <w:sz w:val="20"/>
          <w:szCs w:val="20"/>
        </w:rPr>
        <w:t>den Erwerb</w:t>
      </w:r>
      <w:r w:rsidR="00894B54" w:rsidRPr="0078003A">
        <w:rPr>
          <w:rFonts w:ascii="Arial" w:hAnsi="Arial" w:cs="Arial"/>
          <w:bCs/>
          <w:sz w:val="20"/>
          <w:szCs w:val="20"/>
        </w:rPr>
        <w:t xml:space="preserve">, </w:t>
      </w:r>
      <w:r w:rsidRPr="0078003A">
        <w:rPr>
          <w:rFonts w:ascii="Arial" w:hAnsi="Arial" w:cs="Arial"/>
          <w:bCs/>
          <w:sz w:val="20"/>
          <w:szCs w:val="20"/>
        </w:rPr>
        <w:t>die Veräusserung</w:t>
      </w:r>
      <w:r w:rsidR="00894B54" w:rsidRPr="0078003A">
        <w:rPr>
          <w:rFonts w:ascii="Arial" w:hAnsi="Arial" w:cs="Arial"/>
          <w:bCs/>
          <w:sz w:val="20"/>
          <w:szCs w:val="20"/>
        </w:rPr>
        <w:t xml:space="preserve">, </w:t>
      </w:r>
      <w:r w:rsidRPr="0078003A">
        <w:rPr>
          <w:rFonts w:ascii="Arial" w:hAnsi="Arial" w:cs="Arial"/>
          <w:bCs/>
          <w:sz w:val="20"/>
          <w:szCs w:val="20"/>
        </w:rPr>
        <w:t xml:space="preserve">den </w:t>
      </w:r>
      <w:r w:rsidR="00894B54" w:rsidRPr="0078003A">
        <w:rPr>
          <w:rFonts w:ascii="Arial" w:hAnsi="Arial" w:cs="Arial"/>
          <w:bCs/>
          <w:sz w:val="20"/>
          <w:szCs w:val="20"/>
        </w:rPr>
        <w:t xml:space="preserve">Tausch und </w:t>
      </w:r>
      <w:r w:rsidRPr="0078003A">
        <w:rPr>
          <w:rFonts w:ascii="Arial" w:hAnsi="Arial" w:cs="Arial"/>
          <w:bCs/>
          <w:sz w:val="20"/>
          <w:szCs w:val="20"/>
        </w:rPr>
        <w:t xml:space="preserve">die </w:t>
      </w:r>
      <w:r w:rsidR="00894B54" w:rsidRPr="0078003A">
        <w:rPr>
          <w:rFonts w:ascii="Arial" w:hAnsi="Arial" w:cs="Arial"/>
          <w:bCs/>
          <w:sz w:val="20"/>
          <w:szCs w:val="20"/>
        </w:rPr>
        <w:t xml:space="preserve">Verpfändung von Grundeigentum sowie die </w:t>
      </w:r>
      <w:r w:rsidR="0030265D">
        <w:rPr>
          <w:rFonts w:ascii="Arial" w:hAnsi="Arial" w:cs="Arial"/>
          <w:bCs/>
          <w:sz w:val="20"/>
          <w:szCs w:val="20"/>
        </w:rPr>
        <w:tab/>
      </w:r>
      <w:r w:rsidR="00894B54" w:rsidRPr="0078003A">
        <w:rPr>
          <w:rFonts w:ascii="Arial" w:hAnsi="Arial" w:cs="Arial"/>
          <w:bCs/>
          <w:sz w:val="20"/>
          <w:szCs w:val="20"/>
        </w:rPr>
        <w:t xml:space="preserve">Einräumung beschränkter dinglicher Rechte bis Fr. </w:t>
      </w:r>
      <w:r w:rsidR="00DC4C31" w:rsidRPr="0078003A">
        <w:rPr>
          <w:rFonts w:ascii="Arial" w:hAnsi="Arial" w:cs="Arial"/>
          <w:bCs/>
          <w:sz w:val="20"/>
          <w:szCs w:val="20"/>
        </w:rPr>
        <w:t>…</w:t>
      </w:r>
      <w:r w:rsidR="00894B54" w:rsidRPr="0078003A">
        <w:rPr>
          <w:rFonts w:ascii="Arial" w:hAnsi="Arial" w:cs="Arial"/>
          <w:bCs/>
          <w:sz w:val="20"/>
          <w:szCs w:val="20"/>
        </w:rPr>
        <w:t xml:space="preserve">, sofern sie der </w:t>
      </w:r>
      <w:r w:rsidR="00F27488" w:rsidRPr="0078003A">
        <w:rPr>
          <w:rFonts w:ascii="Arial" w:hAnsi="Arial" w:cs="Arial"/>
          <w:bCs/>
          <w:sz w:val="20"/>
          <w:szCs w:val="20"/>
        </w:rPr>
        <w:t>Boden</w:t>
      </w:r>
      <w:r w:rsidR="00E22B16" w:rsidRPr="0078003A">
        <w:rPr>
          <w:rFonts w:ascii="Arial" w:hAnsi="Arial" w:cs="Arial"/>
          <w:bCs/>
          <w:sz w:val="20"/>
          <w:szCs w:val="20"/>
        </w:rPr>
        <w:t xml:space="preserve">- und Baulandpolitik </w:t>
      </w:r>
      <w:r w:rsidR="0030265D">
        <w:rPr>
          <w:rFonts w:ascii="Arial" w:hAnsi="Arial" w:cs="Arial"/>
          <w:bCs/>
          <w:sz w:val="20"/>
          <w:szCs w:val="20"/>
        </w:rPr>
        <w:tab/>
      </w:r>
      <w:r w:rsidR="00E22B16" w:rsidRPr="0078003A">
        <w:rPr>
          <w:rFonts w:ascii="Arial" w:hAnsi="Arial" w:cs="Arial"/>
          <w:bCs/>
          <w:sz w:val="20"/>
          <w:szCs w:val="20"/>
        </w:rPr>
        <w:t>dienen</w:t>
      </w:r>
      <w:r w:rsidR="003A6381">
        <w:rPr>
          <w:rFonts w:ascii="Arial" w:hAnsi="Arial" w:cs="Arial"/>
          <w:bCs/>
          <w:sz w:val="20"/>
          <w:szCs w:val="20"/>
        </w:rPr>
        <w:t>;</w:t>
      </w:r>
    </w:p>
    <w:p w:rsidR="00F23CB7" w:rsidRPr="0078003A" w:rsidRDefault="003A6381" w:rsidP="007C454A">
      <w:pPr>
        <w:numPr>
          <w:ilvl w:val="0"/>
          <w:numId w:val="8"/>
        </w:numPr>
        <w:tabs>
          <w:tab w:val="clear" w:pos="2520"/>
          <w:tab w:val="left" w:pos="709"/>
          <w:tab w:val="left" w:pos="3119"/>
        </w:tabs>
        <w:ind w:left="284" w:firstLine="0"/>
        <w:jc w:val="both"/>
        <w:rPr>
          <w:rFonts w:ascii="Arial" w:hAnsi="Arial" w:cs="Arial"/>
          <w:bCs/>
          <w:sz w:val="20"/>
          <w:szCs w:val="20"/>
        </w:rPr>
      </w:pPr>
      <w:r>
        <w:rPr>
          <w:rFonts w:ascii="Arial" w:hAnsi="Arial" w:cs="Arial"/>
          <w:bCs/>
          <w:sz w:val="20"/>
          <w:szCs w:val="20"/>
        </w:rPr>
        <w:t>[Weitere]</w:t>
      </w:r>
      <w:r w:rsidR="00E22B16" w:rsidRPr="0078003A">
        <w:rPr>
          <w:rFonts w:ascii="Arial" w:hAnsi="Arial" w:cs="Arial"/>
          <w:bCs/>
          <w:sz w:val="20"/>
          <w:szCs w:val="20"/>
        </w:rPr>
        <w:t>.</w:t>
      </w:r>
    </w:p>
    <w:p w:rsidR="00967AE1" w:rsidRPr="0078003A" w:rsidRDefault="00967AE1" w:rsidP="00F508E1">
      <w:pPr>
        <w:tabs>
          <w:tab w:val="left" w:pos="709"/>
        </w:tabs>
        <w:jc w:val="both"/>
        <w:rPr>
          <w:rFonts w:ascii="Arial" w:hAnsi="Arial" w:cs="Arial"/>
          <w:sz w:val="20"/>
          <w:szCs w:val="20"/>
        </w:rPr>
      </w:pPr>
    </w:p>
    <w:p w:rsidR="0030265D" w:rsidRDefault="0030265D">
      <w:pPr>
        <w:rPr>
          <w:rFonts w:ascii="Arial" w:hAnsi="Arial" w:cs="Arial"/>
          <w:bCs/>
          <w:sz w:val="20"/>
          <w:szCs w:val="20"/>
        </w:rPr>
      </w:pPr>
    </w:p>
    <w:p w:rsidR="00967AE1" w:rsidRPr="0078003A" w:rsidRDefault="00967AE1" w:rsidP="0028174A">
      <w:pPr>
        <w:pStyle w:val="TitelArtikel"/>
      </w:pPr>
      <w:bookmarkStart w:id="64" w:name="_Toc517958160"/>
      <w:r w:rsidRPr="0078003A">
        <w:t>Vertretung der Gemeinde nach aussen</w:t>
      </w:r>
      <w:bookmarkEnd w:id="64"/>
    </w:p>
    <w:p w:rsidR="0011140C" w:rsidRPr="0078003A" w:rsidRDefault="0011140C" w:rsidP="00F508E1">
      <w:pPr>
        <w:tabs>
          <w:tab w:val="left" w:pos="709"/>
          <w:tab w:val="left" w:pos="2552"/>
        </w:tabs>
        <w:spacing w:line="120" w:lineRule="exact"/>
        <w:jc w:val="both"/>
        <w:rPr>
          <w:rFonts w:ascii="Arial" w:hAnsi="Arial" w:cs="Arial"/>
          <w:sz w:val="20"/>
          <w:szCs w:val="20"/>
        </w:rPr>
      </w:pPr>
    </w:p>
    <w:p w:rsidR="00967AE1" w:rsidRPr="0078003A" w:rsidRDefault="0011140C"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Der </w:t>
      </w:r>
      <w:r w:rsidR="00967AE1" w:rsidRPr="00DD1DB9">
        <w:rPr>
          <w:rFonts w:ascii="Arial" w:hAnsi="Arial" w:cs="Arial"/>
          <w:sz w:val="20"/>
          <w:szCs w:val="20"/>
        </w:rPr>
        <w:t>Gemeindevorstand</w:t>
      </w:r>
      <w:r w:rsidR="00967AE1" w:rsidRPr="0078003A">
        <w:rPr>
          <w:rFonts w:ascii="Arial" w:hAnsi="Arial" w:cs="Arial"/>
          <w:sz w:val="20"/>
          <w:szCs w:val="20"/>
        </w:rPr>
        <w:t xml:space="preserve"> vertritt die Gemeinde gegenüber Dritten und vor Gericht.</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572323" w:rsidRPr="0078003A" w:rsidRDefault="00954BE7"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r>
      <w:r w:rsidR="004301C0" w:rsidRPr="00DD1DB9">
        <w:rPr>
          <w:rFonts w:ascii="Arial" w:hAnsi="Arial" w:cs="Arial"/>
          <w:sz w:val="20"/>
          <w:szCs w:val="20"/>
        </w:rPr>
        <w:t>Die</w:t>
      </w:r>
      <w:r w:rsidR="004301C0" w:rsidRPr="0078003A">
        <w:rPr>
          <w:rFonts w:ascii="Arial" w:hAnsi="Arial" w:cs="Arial"/>
          <w:sz w:val="20"/>
          <w:szCs w:val="20"/>
        </w:rPr>
        <w:t xml:space="preserve"> Gemeindepräsidentin oder der</w:t>
      </w:r>
      <w:r w:rsidR="00967AE1" w:rsidRPr="0078003A">
        <w:rPr>
          <w:rFonts w:ascii="Arial" w:hAnsi="Arial" w:cs="Arial"/>
          <w:sz w:val="20"/>
          <w:szCs w:val="20"/>
        </w:rPr>
        <w:t xml:space="preserve"> Gemeindepräsident </w:t>
      </w:r>
      <w:r w:rsidR="002F4B76" w:rsidRPr="0078003A">
        <w:rPr>
          <w:rFonts w:ascii="Arial" w:hAnsi="Arial" w:cs="Arial"/>
          <w:sz w:val="20"/>
          <w:szCs w:val="20"/>
        </w:rPr>
        <w:t>beziehungsweise</w:t>
      </w:r>
      <w:r w:rsidR="00967AE1" w:rsidRPr="0078003A">
        <w:rPr>
          <w:rFonts w:ascii="Arial" w:hAnsi="Arial" w:cs="Arial"/>
          <w:sz w:val="20"/>
          <w:szCs w:val="20"/>
        </w:rPr>
        <w:t xml:space="preserve"> </w:t>
      </w:r>
      <w:r w:rsidR="004301C0" w:rsidRPr="0078003A">
        <w:rPr>
          <w:rFonts w:ascii="Arial" w:hAnsi="Arial" w:cs="Arial"/>
          <w:sz w:val="20"/>
          <w:szCs w:val="20"/>
        </w:rPr>
        <w:t xml:space="preserve">die Vizepräsidentin oder </w:t>
      </w:r>
      <w:r w:rsidR="00967AE1" w:rsidRPr="0078003A">
        <w:rPr>
          <w:rFonts w:ascii="Arial" w:hAnsi="Arial" w:cs="Arial"/>
          <w:sz w:val="20"/>
          <w:szCs w:val="20"/>
        </w:rPr>
        <w:t>der Vizepräsident führt zusammen mit e</w:t>
      </w:r>
      <w:r w:rsidR="00504A2A" w:rsidRPr="0078003A">
        <w:rPr>
          <w:rFonts w:ascii="Arial" w:hAnsi="Arial" w:cs="Arial"/>
          <w:sz w:val="20"/>
          <w:szCs w:val="20"/>
        </w:rPr>
        <w:t>inem weiteren Vorstandsmitglied</w:t>
      </w:r>
      <w:r w:rsidR="000260E4" w:rsidRPr="0078003A">
        <w:rPr>
          <w:rFonts w:ascii="Arial" w:hAnsi="Arial" w:cs="Arial"/>
          <w:sz w:val="20"/>
          <w:szCs w:val="20"/>
        </w:rPr>
        <w:t xml:space="preserve"> oder</w:t>
      </w:r>
      <w:r w:rsidR="00504A2A" w:rsidRPr="0078003A">
        <w:rPr>
          <w:rFonts w:ascii="Arial" w:hAnsi="Arial" w:cs="Arial"/>
          <w:sz w:val="20"/>
          <w:szCs w:val="20"/>
        </w:rPr>
        <w:t xml:space="preserve"> </w:t>
      </w:r>
      <w:r w:rsidR="00967AE1" w:rsidRPr="0078003A">
        <w:rPr>
          <w:rFonts w:ascii="Arial" w:hAnsi="Arial" w:cs="Arial"/>
          <w:sz w:val="20"/>
          <w:szCs w:val="20"/>
        </w:rPr>
        <w:t>de</w:t>
      </w:r>
      <w:r w:rsidR="004301C0" w:rsidRPr="0078003A">
        <w:rPr>
          <w:rFonts w:ascii="Arial" w:hAnsi="Arial" w:cs="Arial"/>
          <w:sz w:val="20"/>
          <w:szCs w:val="20"/>
        </w:rPr>
        <w:t>r Gemeindeschreiberin oder dem</w:t>
      </w:r>
      <w:r w:rsidR="00967AE1" w:rsidRPr="0078003A">
        <w:rPr>
          <w:rFonts w:ascii="Arial" w:hAnsi="Arial" w:cs="Arial"/>
          <w:sz w:val="20"/>
          <w:szCs w:val="20"/>
        </w:rPr>
        <w:t xml:space="preserve"> Gemeindeschreiber</w:t>
      </w:r>
      <w:r w:rsidR="00504A2A" w:rsidRPr="0078003A">
        <w:rPr>
          <w:rFonts w:ascii="Arial" w:hAnsi="Arial" w:cs="Arial"/>
          <w:sz w:val="20"/>
          <w:szCs w:val="20"/>
        </w:rPr>
        <w:t xml:space="preserve"> </w:t>
      </w:r>
      <w:r w:rsidR="00967AE1" w:rsidRPr="0078003A">
        <w:rPr>
          <w:rFonts w:ascii="Arial" w:hAnsi="Arial" w:cs="Arial"/>
          <w:sz w:val="20"/>
          <w:szCs w:val="20"/>
        </w:rPr>
        <w:t>die rechtsverbindliche Unterschrift für die Gemeinde.</w:t>
      </w:r>
    </w:p>
    <w:p w:rsidR="00572323" w:rsidRPr="0078003A" w:rsidRDefault="00572323" w:rsidP="00F508E1">
      <w:pPr>
        <w:tabs>
          <w:tab w:val="left" w:pos="284"/>
          <w:tab w:val="left" w:pos="709"/>
        </w:tabs>
        <w:jc w:val="both"/>
        <w:rPr>
          <w:rFonts w:ascii="Arial" w:hAnsi="Arial" w:cs="Arial"/>
          <w:sz w:val="20"/>
          <w:szCs w:val="20"/>
        </w:rPr>
      </w:pPr>
    </w:p>
    <w:p w:rsidR="00EB4B74" w:rsidRDefault="00EB4B74" w:rsidP="00F508E1">
      <w:pPr>
        <w:tabs>
          <w:tab w:val="left" w:pos="709"/>
        </w:tabs>
        <w:rPr>
          <w:rFonts w:ascii="Arial" w:hAnsi="Arial" w:cs="Arial"/>
          <w:sz w:val="20"/>
          <w:szCs w:val="20"/>
        </w:rPr>
      </w:pPr>
    </w:p>
    <w:p w:rsidR="00967AE1" w:rsidRPr="0078003A" w:rsidRDefault="00EC138B" w:rsidP="0028174A">
      <w:pPr>
        <w:pStyle w:val="TitelArtikel"/>
      </w:pPr>
      <w:bookmarkStart w:id="65" w:name="_Toc517958161"/>
      <w:r w:rsidRPr="0078003A">
        <w:t>Departemente</w:t>
      </w:r>
      <w:bookmarkEnd w:id="65"/>
      <w:r w:rsidRPr="0078003A">
        <w:t xml:space="preserve"> </w:t>
      </w:r>
    </w:p>
    <w:p w:rsidR="00F53616" w:rsidRPr="0078003A" w:rsidRDefault="00F53616" w:rsidP="00F508E1">
      <w:pPr>
        <w:tabs>
          <w:tab w:val="left" w:pos="709"/>
          <w:tab w:val="left" w:pos="2552"/>
        </w:tabs>
        <w:spacing w:line="120" w:lineRule="exact"/>
        <w:jc w:val="both"/>
        <w:rPr>
          <w:rFonts w:ascii="Arial" w:hAnsi="Arial" w:cs="Arial"/>
          <w:bCs/>
          <w:sz w:val="20"/>
          <w:szCs w:val="20"/>
        </w:rPr>
      </w:pPr>
    </w:p>
    <w:p w:rsidR="00E518ED" w:rsidRPr="0078003A" w:rsidRDefault="00EC138B" w:rsidP="00DD1DB9">
      <w:pPr>
        <w:tabs>
          <w:tab w:val="left" w:pos="284"/>
        </w:tabs>
        <w:ind w:left="284" w:hanging="284"/>
        <w:jc w:val="both"/>
        <w:rPr>
          <w:rFonts w:ascii="Arial" w:hAnsi="Arial" w:cs="Arial"/>
          <w:sz w:val="20"/>
          <w:szCs w:val="20"/>
        </w:rPr>
      </w:pPr>
      <w:r w:rsidRPr="0078003A">
        <w:rPr>
          <w:rFonts w:ascii="Arial" w:hAnsi="Arial" w:cs="Arial"/>
          <w:iCs/>
          <w:sz w:val="20"/>
          <w:szCs w:val="20"/>
          <w:vertAlign w:val="superscript"/>
        </w:rPr>
        <w:t>1</w:t>
      </w:r>
      <w:r w:rsidR="00967AE1" w:rsidRPr="0078003A">
        <w:rPr>
          <w:rFonts w:ascii="Arial" w:hAnsi="Arial" w:cs="Arial"/>
          <w:iCs/>
          <w:sz w:val="20"/>
          <w:szCs w:val="20"/>
        </w:rPr>
        <w:tab/>
      </w:r>
      <w:r w:rsidR="0026146B" w:rsidRPr="0078003A">
        <w:rPr>
          <w:rFonts w:ascii="Arial" w:hAnsi="Arial" w:cs="Arial"/>
          <w:iCs/>
          <w:sz w:val="20"/>
          <w:szCs w:val="20"/>
        </w:rPr>
        <w:t xml:space="preserve">Die Geschäfte der Gemeindeverwaltung sind nach Sachgebieten in einzelne </w:t>
      </w:r>
      <w:r w:rsidR="000260E4" w:rsidRPr="0078003A">
        <w:rPr>
          <w:rFonts w:ascii="Arial" w:hAnsi="Arial" w:cs="Arial"/>
          <w:iCs/>
          <w:sz w:val="20"/>
          <w:szCs w:val="20"/>
        </w:rPr>
        <w:t>Departemente</w:t>
      </w:r>
      <w:r w:rsidR="0026146B" w:rsidRPr="0078003A">
        <w:rPr>
          <w:rFonts w:ascii="Arial" w:hAnsi="Arial" w:cs="Arial"/>
          <w:iCs/>
          <w:sz w:val="20"/>
          <w:szCs w:val="20"/>
        </w:rPr>
        <w:t xml:space="preserve"> aufzuteilen. Jedes </w:t>
      </w:r>
      <w:r w:rsidR="0026146B" w:rsidRPr="00DD1DB9">
        <w:rPr>
          <w:rFonts w:ascii="Arial" w:hAnsi="Arial" w:cs="Arial"/>
          <w:sz w:val="20"/>
          <w:szCs w:val="20"/>
        </w:rPr>
        <w:t>Mitglied</w:t>
      </w:r>
      <w:r w:rsidR="0026146B" w:rsidRPr="0078003A">
        <w:rPr>
          <w:rFonts w:ascii="Arial" w:hAnsi="Arial" w:cs="Arial"/>
          <w:iCs/>
          <w:sz w:val="20"/>
          <w:szCs w:val="20"/>
        </w:rPr>
        <w:t xml:space="preserve"> des Gemeindevorstands hat die Führung eines </w:t>
      </w:r>
      <w:r w:rsidR="000260E4" w:rsidRPr="0078003A">
        <w:rPr>
          <w:rFonts w:ascii="Arial" w:hAnsi="Arial" w:cs="Arial"/>
          <w:iCs/>
          <w:sz w:val="20"/>
          <w:szCs w:val="20"/>
        </w:rPr>
        <w:t>Departements</w:t>
      </w:r>
      <w:r w:rsidR="0026146B" w:rsidRPr="0078003A">
        <w:rPr>
          <w:rFonts w:ascii="Arial" w:hAnsi="Arial" w:cs="Arial"/>
          <w:iCs/>
          <w:sz w:val="20"/>
          <w:szCs w:val="20"/>
        </w:rPr>
        <w:t xml:space="preserve"> inne und zugleich die Stellvertretung eines anderen </w:t>
      </w:r>
      <w:r w:rsidR="00E518ED" w:rsidRPr="0078003A">
        <w:rPr>
          <w:rFonts w:ascii="Arial" w:hAnsi="Arial" w:cs="Arial"/>
          <w:iCs/>
          <w:sz w:val="20"/>
          <w:szCs w:val="20"/>
        </w:rPr>
        <w:t>Departements</w:t>
      </w:r>
      <w:r w:rsidR="0026146B" w:rsidRPr="0078003A">
        <w:rPr>
          <w:rFonts w:ascii="Arial" w:hAnsi="Arial" w:cs="Arial"/>
          <w:iCs/>
          <w:sz w:val="20"/>
          <w:szCs w:val="20"/>
        </w:rPr>
        <w:t>.</w:t>
      </w:r>
    </w:p>
    <w:p w:rsidR="00E518ED" w:rsidRPr="0078003A" w:rsidRDefault="00E518ED" w:rsidP="00F508E1">
      <w:pPr>
        <w:tabs>
          <w:tab w:val="left" w:pos="709"/>
          <w:tab w:val="left" w:pos="2552"/>
        </w:tabs>
        <w:spacing w:line="120" w:lineRule="exact"/>
        <w:jc w:val="both"/>
        <w:rPr>
          <w:rFonts w:ascii="Arial" w:hAnsi="Arial" w:cs="Arial"/>
          <w:sz w:val="20"/>
          <w:szCs w:val="20"/>
        </w:rPr>
      </w:pPr>
    </w:p>
    <w:p w:rsidR="00967AE1" w:rsidRPr="0078003A" w:rsidRDefault="00E518ED" w:rsidP="00DD1DB9">
      <w:pPr>
        <w:tabs>
          <w:tab w:val="left" w:pos="284"/>
        </w:tabs>
        <w:ind w:left="284" w:hanging="284"/>
        <w:jc w:val="both"/>
        <w:rPr>
          <w:rFonts w:ascii="Arial" w:hAnsi="Arial" w:cs="Arial"/>
          <w:iCs/>
          <w:sz w:val="20"/>
          <w:szCs w:val="20"/>
        </w:rPr>
      </w:pPr>
      <w:r w:rsidRPr="0078003A">
        <w:rPr>
          <w:rFonts w:ascii="Arial" w:hAnsi="Arial" w:cs="Arial"/>
          <w:sz w:val="20"/>
          <w:szCs w:val="20"/>
          <w:vertAlign w:val="superscript"/>
        </w:rPr>
        <w:t>2</w:t>
      </w:r>
      <w:r w:rsidRPr="0078003A">
        <w:rPr>
          <w:rFonts w:ascii="Arial" w:hAnsi="Arial" w:cs="Arial"/>
          <w:sz w:val="20"/>
          <w:szCs w:val="20"/>
        </w:rPr>
        <w:tab/>
        <w:t xml:space="preserve">Die </w:t>
      </w:r>
      <w:r w:rsidRPr="00DD1DB9">
        <w:rPr>
          <w:rFonts w:ascii="Arial" w:hAnsi="Arial" w:cs="Arial"/>
          <w:sz w:val="20"/>
          <w:szCs w:val="20"/>
        </w:rPr>
        <w:t>Aufteilung</w:t>
      </w:r>
      <w:r w:rsidRPr="0078003A">
        <w:rPr>
          <w:rFonts w:ascii="Arial" w:hAnsi="Arial" w:cs="Arial"/>
          <w:sz w:val="20"/>
          <w:szCs w:val="20"/>
        </w:rPr>
        <w:t xml:space="preserve"> nimmt der Gemeindevorstand vor. Sie ist den Stimmberechtigten zur Kenntnis zu bringen.</w:t>
      </w:r>
    </w:p>
    <w:p w:rsidR="00EC138B" w:rsidRPr="0078003A" w:rsidRDefault="00645C75" w:rsidP="0028174A">
      <w:pPr>
        <w:pStyle w:val="TitelArtikel"/>
      </w:pPr>
      <w:bookmarkStart w:id="66" w:name="_Toc517958162"/>
      <w:r>
        <w:lastRenderedPageBreak/>
        <w:t>G</w:t>
      </w:r>
      <w:r w:rsidR="00967AE1" w:rsidRPr="0078003A">
        <w:t>emeindepräsident</w:t>
      </w:r>
      <w:r w:rsidR="00BD7BA0" w:rsidRPr="0078003A">
        <w:t>in / Gemeindepräsident</w:t>
      </w:r>
      <w:bookmarkEnd w:id="66"/>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4301C0" w:rsidRPr="0078003A">
        <w:rPr>
          <w:rFonts w:ascii="Arial" w:hAnsi="Arial" w:cs="Arial"/>
          <w:sz w:val="20"/>
          <w:szCs w:val="20"/>
        </w:rPr>
        <w:t>Die Gemeindepräsidentin oder der</w:t>
      </w:r>
      <w:r w:rsidR="00967AE1" w:rsidRPr="0078003A">
        <w:rPr>
          <w:rFonts w:ascii="Arial" w:hAnsi="Arial" w:cs="Arial"/>
          <w:sz w:val="20"/>
          <w:szCs w:val="20"/>
        </w:rPr>
        <w:t xml:space="preserve"> Gemeindepräsident leitet die Gemeindeversammlung und die </w:t>
      </w:r>
      <w:r w:rsidR="00967AE1" w:rsidRPr="00DD1DB9">
        <w:rPr>
          <w:rFonts w:ascii="Arial" w:hAnsi="Arial" w:cs="Arial"/>
          <w:sz w:val="20"/>
          <w:szCs w:val="20"/>
        </w:rPr>
        <w:t>Gemeindevorstandssitzungen</w:t>
      </w:r>
      <w:r w:rsidR="00967AE1" w:rsidRPr="0078003A">
        <w:rPr>
          <w:rFonts w:ascii="Arial" w:hAnsi="Arial" w:cs="Arial"/>
          <w:sz w:val="20"/>
          <w:szCs w:val="20"/>
        </w:rPr>
        <w:t>.</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r>
      <w:r w:rsidR="004301C0" w:rsidRPr="0078003A">
        <w:rPr>
          <w:rFonts w:ascii="Arial" w:hAnsi="Arial" w:cs="Arial"/>
          <w:sz w:val="20"/>
          <w:szCs w:val="20"/>
        </w:rPr>
        <w:t xml:space="preserve">Die Gemeindepräsidentin oder der Gemeindepräsident </w:t>
      </w:r>
      <w:r w:rsidR="00967AE1" w:rsidRPr="0078003A">
        <w:rPr>
          <w:rFonts w:ascii="Arial" w:hAnsi="Arial" w:cs="Arial"/>
          <w:sz w:val="20"/>
          <w:szCs w:val="20"/>
        </w:rPr>
        <w:t xml:space="preserve">bereitet die Traktandenliste des </w:t>
      </w:r>
      <w:r w:rsidR="00967AE1" w:rsidRPr="00DD1DB9">
        <w:rPr>
          <w:rFonts w:ascii="Arial" w:hAnsi="Arial" w:cs="Arial"/>
          <w:sz w:val="20"/>
          <w:szCs w:val="20"/>
        </w:rPr>
        <w:t>Gemeindevorstands</w:t>
      </w:r>
      <w:r w:rsidR="00967AE1" w:rsidRPr="0078003A">
        <w:rPr>
          <w:rFonts w:ascii="Arial" w:hAnsi="Arial" w:cs="Arial"/>
          <w:sz w:val="20"/>
          <w:szCs w:val="20"/>
        </w:rPr>
        <w:t xml:space="preserve"> vor. </w:t>
      </w:r>
      <w:r w:rsidR="004301C0" w:rsidRPr="0078003A">
        <w:rPr>
          <w:rFonts w:ascii="Arial" w:hAnsi="Arial" w:cs="Arial"/>
          <w:sz w:val="20"/>
          <w:szCs w:val="20"/>
        </w:rPr>
        <w:t xml:space="preserve">Sie </w:t>
      </w:r>
      <w:r w:rsidR="002F4B76" w:rsidRPr="0078003A">
        <w:rPr>
          <w:rFonts w:ascii="Arial" w:hAnsi="Arial" w:cs="Arial"/>
          <w:sz w:val="20"/>
          <w:szCs w:val="20"/>
        </w:rPr>
        <w:t>beziehungsweise</w:t>
      </w:r>
      <w:r w:rsidR="004301C0" w:rsidRPr="0078003A">
        <w:rPr>
          <w:rFonts w:ascii="Arial" w:hAnsi="Arial" w:cs="Arial"/>
          <w:sz w:val="20"/>
          <w:szCs w:val="20"/>
        </w:rPr>
        <w:t xml:space="preserve"> e</w:t>
      </w:r>
      <w:r w:rsidR="00967AE1" w:rsidRPr="0078003A">
        <w:rPr>
          <w:rFonts w:ascii="Arial" w:hAnsi="Arial" w:cs="Arial"/>
          <w:sz w:val="20"/>
          <w:szCs w:val="20"/>
        </w:rPr>
        <w:t>r sorgt unter Beizug der übrigen Mitglieder des Gemeindevorstands für den Vollzug der gefassten Beschlüsse.</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967AE1" w:rsidRPr="0078003A">
        <w:rPr>
          <w:rFonts w:ascii="Arial" w:hAnsi="Arial" w:cs="Arial"/>
          <w:sz w:val="20"/>
          <w:szCs w:val="20"/>
        </w:rPr>
        <w:tab/>
        <w:t xml:space="preserve">In </w:t>
      </w:r>
      <w:r w:rsidR="00967AE1" w:rsidRPr="00DD1DB9">
        <w:rPr>
          <w:rFonts w:ascii="Arial" w:hAnsi="Arial" w:cs="Arial"/>
          <w:sz w:val="20"/>
          <w:szCs w:val="20"/>
        </w:rPr>
        <w:t>dringenden</w:t>
      </w:r>
      <w:r w:rsidR="00967AE1" w:rsidRPr="0078003A">
        <w:rPr>
          <w:rFonts w:ascii="Arial" w:hAnsi="Arial" w:cs="Arial"/>
          <w:sz w:val="20"/>
          <w:szCs w:val="20"/>
        </w:rPr>
        <w:t xml:space="preserve"> Fällen kann </w:t>
      </w:r>
      <w:r w:rsidR="004301C0" w:rsidRPr="0078003A">
        <w:rPr>
          <w:rFonts w:ascii="Arial" w:hAnsi="Arial" w:cs="Arial"/>
          <w:sz w:val="20"/>
          <w:szCs w:val="20"/>
        </w:rPr>
        <w:t xml:space="preserve">sie oder </w:t>
      </w:r>
      <w:r w:rsidR="00967AE1" w:rsidRPr="0078003A">
        <w:rPr>
          <w:rFonts w:ascii="Arial" w:hAnsi="Arial" w:cs="Arial"/>
          <w:sz w:val="20"/>
          <w:szCs w:val="20"/>
        </w:rPr>
        <w:t>er vorsorglich die nötigen provisorischen Anordnungen treffen.</w:t>
      </w:r>
    </w:p>
    <w:p w:rsidR="00163702" w:rsidRDefault="00163702" w:rsidP="00F508E1">
      <w:pPr>
        <w:tabs>
          <w:tab w:val="left" w:pos="284"/>
          <w:tab w:val="left" w:pos="709"/>
        </w:tabs>
        <w:jc w:val="both"/>
        <w:outlineLvl w:val="0"/>
        <w:rPr>
          <w:rFonts w:ascii="Arial" w:hAnsi="Arial" w:cs="Arial"/>
          <w:sz w:val="20"/>
          <w:szCs w:val="20"/>
        </w:rPr>
      </w:pPr>
    </w:p>
    <w:p w:rsidR="00D34872" w:rsidRPr="0078003A" w:rsidRDefault="00D34872" w:rsidP="00F508E1">
      <w:pPr>
        <w:tabs>
          <w:tab w:val="left" w:pos="284"/>
          <w:tab w:val="left" w:pos="709"/>
        </w:tabs>
        <w:jc w:val="both"/>
        <w:outlineLvl w:val="0"/>
        <w:rPr>
          <w:rFonts w:ascii="Arial" w:hAnsi="Arial" w:cs="Arial"/>
          <w:sz w:val="20"/>
          <w:szCs w:val="20"/>
        </w:rPr>
      </w:pPr>
    </w:p>
    <w:p w:rsidR="00137ACF" w:rsidRPr="0078003A" w:rsidRDefault="00137ACF" w:rsidP="00F508E1">
      <w:pPr>
        <w:tabs>
          <w:tab w:val="left" w:pos="284"/>
          <w:tab w:val="left" w:pos="709"/>
        </w:tabs>
        <w:jc w:val="both"/>
        <w:outlineLvl w:val="0"/>
        <w:rPr>
          <w:rFonts w:ascii="Arial" w:hAnsi="Arial" w:cs="Arial"/>
          <w:sz w:val="20"/>
          <w:szCs w:val="20"/>
        </w:rPr>
      </w:pPr>
    </w:p>
    <w:p w:rsidR="00967AE1" w:rsidRPr="0078003A" w:rsidRDefault="00967AE1" w:rsidP="00F508E1">
      <w:pPr>
        <w:pStyle w:val="UntertitelMusterV"/>
        <w:tabs>
          <w:tab w:val="clear" w:pos="851"/>
          <w:tab w:val="left" w:pos="709"/>
        </w:tabs>
        <w:ind w:left="0" w:firstLine="0"/>
      </w:pPr>
      <w:bookmarkStart w:id="67" w:name="_Toc517862763"/>
      <w:bookmarkStart w:id="68" w:name="_Toc517862812"/>
      <w:bookmarkStart w:id="69" w:name="_Toc517958163"/>
      <w:r w:rsidRPr="0078003A">
        <w:t>Die Geschäftsprüfungskommission</w:t>
      </w:r>
      <w:bookmarkEnd w:id="67"/>
      <w:bookmarkEnd w:id="68"/>
      <w:bookmarkEnd w:id="69"/>
    </w:p>
    <w:p w:rsidR="00967AE1" w:rsidRPr="0078003A" w:rsidRDefault="00967AE1" w:rsidP="00F508E1">
      <w:pPr>
        <w:tabs>
          <w:tab w:val="left" w:pos="284"/>
          <w:tab w:val="left" w:pos="709"/>
        </w:tabs>
        <w:jc w:val="both"/>
        <w:rPr>
          <w:rFonts w:ascii="Arial" w:hAnsi="Arial" w:cs="Arial"/>
          <w:b/>
          <w:sz w:val="20"/>
          <w:szCs w:val="20"/>
        </w:rPr>
      </w:pPr>
    </w:p>
    <w:p w:rsidR="00EC138B" w:rsidRPr="0078003A" w:rsidRDefault="00967AE1" w:rsidP="0028174A">
      <w:pPr>
        <w:pStyle w:val="TitelArtikel"/>
      </w:pPr>
      <w:bookmarkStart w:id="70" w:name="_Toc517958164"/>
      <w:r w:rsidRPr="0078003A">
        <w:t>Zusammensetzung</w:t>
      </w:r>
      <w:bookmarkEnd w:id="70"/>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Die Geschäftsprüfungskommission besteht aus drei Mitgliedern. Sie </w:t>
      </w:r>
      <w:r w:rsidR="007379A6" w:rsidRPr="0078003A">
        <w:rPr>
          <w:rFonts w:ascii="Arial" w:hAnsi="Arial" w:cs="Arial"/>
          <w:sz w:val="20"/>
          <w:szCs w:val="20"/>
        </w:rPr>
        <w:t xml:space="preserve">bezeichnet </w:t>
      </w:r>
      <w:r w:rsidR="00F46728" w:rsidRPr="0078003A">
        <w:rPr>
          <w:rFonts w:ascii="Arial" w:hAnsi="Arial" w:cs="Arial"/>
          <w:sz w:val="20"/>
          <w:szCs w:val="20"/>
        </w:rPr>
        <w:t xml:space="preserve">aus ihrer Mitte </w:t>
      </w:r>
      <w:r w:rsidR="00EB70D7">
        <w:rPr>
          <w:rFonts w:ascii="Arial" w:hAnsi="Arial" w:cs="Arial"/>
          <w:sz w:val="20"/>
          <w:szCs w:val="20"/>
        </w:rPr>
        <w:t>eine Präsidentin oder einen Präsidenten</w:t>
      </w:r>
      <w:r w:rsidR="00967AE1" w:rsidRPr="0078003A">
        <w:rPr>
          <w:rFonts w:ascii="Arial" w:hAnsi="Arial" w:cs="Arial"/>
          <w:sz w:val="20"/>
          <w:szCs w:val="20"/>
        </w:rPr>
        <w:t>.</w:t>
      </w:r>
    </w:p>
    <w:p w:rsidR="00967AE1" w:rsidRPr="0078003A" w:rsidRDefault="00967AE1" w:rsidP="00F508E1">
      <w:pPr>
        <w:tabs>
          <w:tab w:val="left" w:pos="284"/>
          <w:tab w:val="left" w:pos="709"/>
        </w:tabs>
        <w:jc w:val="both"/>
        <w:rPr>
          <w:rFonts w:ascii="Arial" w:hAnsi="Arial" w:cs="Arial"/>
          <w:sz w:val="20"/>
          <w:szCs w:val="20"/>
        </w:rPr>
      </w:pPr>
    </w:p>
    <w:p w:rsidR="00967AE1" w:rsidRPr="0078003A" w:rsidRDefault="00967AE1" w:rsidP="00EE544B">
      <w:pPr>
        <w:rPr>
          <w:rFonts w:ascii="Arial" w:hAnsi="Arial" w:cs="Arial"/>
          <w:sz w:val="20"/>
          <w:szCs w:val="20"/>
        </w:rPr>
      </w:pPr>
    </w:p>
    <w:p w:rsidR="00EC138B" w:rsidRPr="0078003A" w:rsidRDefault="00967AE1" w:rsidP="0028174A">
      <w:pPr>
        <w:pStyle w:val="TitelArtikel"/>
      </w:pPr>
      <w:bookmarkStart w:id="71" w:name="_Toc517958165"/>
      <w:r w:rsidRPr="0078003A">
        <w:t>Aufgaben, Befugnisse</w:t>
      </w:r>
      <w:bookmarkEnd w:id="71"/>
    </w:p>
    <w:p w:rsidR="00EC138B" w:rsidRPr="0078003A" w:rsidRDefault="00EC138B" w:rsidP="00F508E1">
      <w:pPr>
        <w:tabs>
          <w:tab w:val="left" w:pos="709"/>
          <w:tab w:val="left" w:pos="2552"/>
        </w:tabs>
        <w:spacing w:line="120" w:lineRule="exact"/>
        <w:jc w:val="both"/>
        <w:rPr>
          <w:rFonts w:ascii="Arial" w:hAnsi="Arial" w:cs="Arial"/>
          <w:sz w:val="20"/>
          <w:szCs w:val="20"/>
        </w:rPr>
      </w:pPr>
    </w:p>
    <w:p w:rsidR="00967AE1" w:rsidRPr="00F508E1"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967AE1" w:rsidRPr="00F508E1">
        <w:rPr>
          <w:rFonts w:ascii="Arial" w:hAnsi="Arial" w:cs="Arial"/>
          <w:sz w:val="20"/>
          <w:szCs w:val="20"/>
        </w:rPr>
        <w:t>Die Geschäftsprüfungskommission</w:t>
      </w:r>
      <w:r w:rsidR="004D0B8B" w:rsidRPr="00F508E1">
        <w:rPr>
          <w:rFonts w:ascii="Arial" w:hAnsi="Arial" w:cs="Arial"/>
          <w:sz w:val="20"/>
          <w:szCs w:val="20"/>
        </w:rPr>
        <w:t xml:space="preserve"> prüft spätestens nach jedem Jahresabschluss die Rechnungs- und </w:t>
      </w:r>
      <w:r w:rsidR="004D0B8B" w:rsidRPr="00DD1DB9">
        <w:rPr>
          <w:rFonts w:ascii="Arial" w:hAnsi="Arial" w:cs="Arial"/>
          <w:sz w:val="20"/>
          <w:szCs w:val="20"/>
        </w:rPr>
        <w:t>Geschäftsführung</w:t>
      </w:r>
      <w:r w:rsidR="004D0B8B" w:rsidRPr="00F508E1">
        <w:rPr>
          <w:rFonts w:ascii="Arial" w:hAnsi="Arial" w:cs="Arial"/>
          <w:sz w:val="20"/>
          <w:szCs w:val="20"/>
        </w:rPr>
        <w:t xml:space="preserve"> der Gemeinde auf ihre Rechtmässigkeit.</w:t>
      </w:r>
      <w:r w:rsidR="00FD7626" w:rsidRPr="00F508E1">
        <w:rPr>
          <w:rFonts w:ascii="Arial" w:hAnsi="Arial" w:cs="Arial"/>
          <w:sz w:val="20"/>
          <w:szCs w:val="20"/>
        </w:rPr>
        <w:t xml:space="preserve"> Sie erstattet der Gemeindeversammlung schriftlich Bericht und stellt Antrag.</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F508E1"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00967AE1" w:rsidRPr="00F508E1">
        <w:rPr>
          <w:rFonts w:ascii="Arial" w:hAnsi="Arial" w:cs="Arial"/>
          <w:sz w:val="20"/>
          <w:szCs w:val="20"/>
        </w:rPr>
        <w:t xml:space="preserve">Die Geschäftsprüfungskommission ist befugt, vom Gemeindevorstand Akten und Stellungnahmen </w:t>
      </w:r>
      <w:r w:rsidR="00967AE1" w:rsidRPr="00DD1DB9">
        <w:rPr>
          <w:rFonts w:ascii="Arial" w:hAnsi="Arial" w:cs="Arial"/>
          <w:sz w:val="20"/>
          <w:szCs w:val="20"/>
        </w:rPr>
        <w:t>einzuverlangen</w:t>
      </w:r>
      <w:r w:rsidR="00967AE1" w:rsidRPr="00F508E1">
        <w:rPr>
          <w:rFonts w:ascii="Arial" w:hAnsi="Arial" w:cs="Arial"/>
          <w:sz w:val="20"/>
          <w:szCs w:val="20"/>
        </w:rPr>
        <w:t xml:space="preserve"> und in sämtliche Akten der Gemeinde Einsicht zu nehmen, sofern diese zur Erfüllung ihrer Aufgaben von Bedeutung sind.</w:t>
      </w:r>
      <w:bookmarkStart w:id="72" w:name="LPTOC31"/>
      <w:bookmarkEnd w:id="72"/>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F508E1"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Pr="0078003A">
        <w:rPr>
          <w:rFonts w:ascii="Arial" w:hAnsi="Arial" w:cs="Arial"/>
          <w:sz w:val="20"/>
          <w:szCs w:val="20"/>
        </w:rPr>
        <w:tab/>
      </w:r>
      <w:r w:rsidR="00967AE1" w:rsidRPr="00F508E1">
        <w:rPr>
          <w:rFonts w:ascii="Arial" w:hAnsi="Arial" w:cs="Arial"/>
          <w:sz w:val="20"/>
          <w:szCs w:val="20"/>
        </w:rPr>
        <w:t xml:space="preserve">Die Geschäftsprüfungskommission kann bei allen Geschäften Mitglieder des Vorstandes oder anderer </w:t>
      </w:r>
      <w:r w:rsidR="00967AE1" w:rsidRPr="00DD1DB9">
        <w:rPr>
          <w:rFonts w:ascii="Arial" w:hAnsi="Arial" w:cs="Arial"/>
          <w:sz w:val="20"/>
          <w:szCs w:val="20"/>
        </w:rPr>
        <w:t>Behörden</w:t>
      </w:r>
      <w:r w:rsidR="00967AE1" w:rsidRPr="00F508E1">
        <w:rPr>
          <w:rFonts w:ascii="Arial" w:hAnsi="Arial" w:cs="Arial"/>
          <w:sz w:val="20"/>
          <w:szCs w:val="20"/>
        </w:rPr>
        <w:t xml:space="preserve"> zu ihren Sitzungen einladen. Diese haben der Geschäftsprüfungskommission alle notwendigen Auskünfte zur Erfüllung ihrer Aufgaben zu erteilen. Sie sind befugt, ihre Mitarbeitenden zur Beratung beizuziehen.</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F508E1"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4</w:t>
      </w:r>
      <w:r w:rsidRPr="0078003A">
        <w:rPr>
          <w:rFonts w:ascii="Arial" w:hAnsi="Arial" w:cs="Arial"/>
          <w:sz w:val="20"/>
          <w:szCs w:val="20"/>
        </w:rPr>
        <w:tab/>
      </w:r>
      <w:r w:rsidR="008607B8" w:rsidRPr="00F508E1">
        <w:rPr>
          <w:rFonts w:ascii="Arial" w:hAnsi="Arial" w:cs="Arial"/>
          <w:sz w:val="20"/>
          <w:szCs w:val="20"/>
        </w:rPr>
        <w:t>Die Geschäftsprüfungskommission kann dem Gemeindevorstand den Antrag stellen, die</w:t>
      </w:r>
      <w:r w:rsidR="00BA6E74" w:rsidRPr="00F508E1">
        <w:rPr>
          <w:rFonts w:ascii="Arial" w:hAnsi="Arial" w:cs="Arial"/>
          <w:sz w:val="20"/>
          <w:szCs w:val="20"/>
        </w:rPr>
        <w:t xml:space="preserve"> Ausübung der</w:t>
      </w:r>
      <w:r w:rsidR="008607B8" w:rsidRPr="00F508E1">
        <w:rPr>
          <w:rFonts w:ascii="Arial" w:hAnsi="Arial" w:cs="Arial"/>
          <w:sz w:val="20"/>
          <w:szCs w:val="20"/>
        </w:rPr>
        <w:t xml:space="preserve"> </w:t>
      </w:r>
      <w:r w:rsidR="008607B8" w:rsidRPr="00F508E1">
        <w:rPr>
          <w:rFonts w:ascii="Arial" w:hAnsi="Arial" w:cs="Arial"/>
          <w:bCs/>
          <w:sz w:val="20"/>
          <w:szCs w:val="20"/>
        </w:rPr>
        <w:t>Rechnungsprüfung</w:t>
      </w:r>
      <w:r w:rsidR="00967AE1" w:rsidRPr="00F508E1">
        <w:rPr>
          <w:rFonts w:ascii="Arial" w:hAnsi="Arial" w:cs="Arial"/>
          <w:sz w:val="20"/>
          <w:szCs w:val="20"/>
        </w:rPr>
        <w:t xml:space="preserve"> einer aussenstehenden, im öffentlichen Finanz- und Rechnungswesen sachkundigen Revisionsstelle</w:t>
      </w:r>
      <w:r w:rsidR="008607B8" w:rsidRPr="00F508E1">
        <w:rPr>
          <w:rFonts w:ascii="Arial" w:hAnsi="Arial" w:cs="Arial"/>
          <w:sz w:val="20"/>
          <w:szCs w:val="20"/>
        </w:rPr>
        <w:t xml:space="preserve"> zu</w:t>
      </w:r>
      <w:r w:rsidR="00967AE1" w:rsidRPr="00F508E1">
        <w:rPr>
          <w:rFonts w:ascii="Arial" w:hAnsi="Arial" w:cs="Arial"/>
          <w:sz w:val="20"/>
          <w:szCs w:val="20"/>
        </w:rPr>
        <w:t xml:space="preserve"> übertragen.</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F508E1"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5</w:t>
      </w:r>
      <w:r w:rsidRPr="0078003A">
        <w:rPr>
          <w:rFonts w:ascii="Arial" w:hAnsi="Arial" w:cs="Arial"/>
          <w:sz w:val="20"/>
          <w:szCs w:val="20"/>
        </w:rPr>
        <w:tab/>
      </w:r>
      <w:r w:rsidR="00967AE1" w:rsidRPr="00F508E1">
        <w:rPr>
          <w:rFonts w:ascii="Arial" w:hAnsi="Arial" w:cs="Arial"/>
          <w:sz w:val="20"/>
          <w:szCs w:val="20"/>
        </w:rPr>
        <w:t xml:space="preserve">Über </w:t>
      </w:r>
      <w:r w:rsidR="00967AE1" w:rsidRPr="00F508E1">
        <w:rPr>
          <w:rFonts w:ascii="Arial" w:hAnsi="Arial" w:cs="Arial"/>
          <w:bCs/>
          <w:sz w:val="20"/>
          <w:szCs w:val="20"/>
        </w:rPr>
        <w:t>Feststellungen</w:t>
      </w:r>
      <w:r w:rsidR="00FD7626" w:rsidRPr="00F508E1">
        <w:rPr>
          <w:rFonts w:ascii="Arial" w:hAnsi="Arial" w:cs="Arial"/>
          <w:sz w:val="20"/>
          <w:szCs w:val="20"/>
        </w:rPr>
        <w:t xml:space="preserve"> von</w:t>
      </w:r>
      <w:r w:rsidR="00967AE1" w:rsidRPr="00F508E1">
        <w:rPr>
          <w:rFonts w:ascii="Arial" w:hAnsi="Arial" w:cs="Arial"/>
          <w:sz w:val="20"/>
          <w:szCs w:val="20"/>
        </w:rPr>
        <w:t xml:space="preserve"> untergeordneter Bedeutung können die Geschäftsprüfungskommission und die externe Revisionsstelle dem Gemeindevorstand einen </w:t>
      </w:r>
      <w:r w:rsidR="007411AC" w:rsidRPr="00F508E1">
        <w:rPr>
          <w:rFonts w:ascii="Arial" w:hAnsi="Arial" w:cs="Arial"/>
          <w:sz w:val="20"/>
          <w:szCs w:val="20"/>
        </w:rPr>
        <w:t>internen</w:t>
      </w:r>
      <w:r w:rsidR="00967AE1" w:rsidRPr="00F508E1">
        <w:rPr>
          <w:rFonts w:ascii="Arial" w:hAnsi="Arial" w:cs="Arial"/>
          <w:sz w:val="20"/>
          <w:szCs w:val="20"/>
        </w:rPr>
        <w:t xml:space="preserve"> Bericht erstatten.</w:t>
      </w:r>
    </w:p>
    <w:p w:rsidR="003A5957" w:rsidRPr="0078003A" w:rsidRDefault="003A5957" w:rsidP="00F508E1">
      <w:pPr>
        <w:pStyle w:val="StandardWeb"/>
        <w:tabs>
          <w:tab w:val="left" w:pos="284"/>
          <w:tab w:val="left" w:pos="709"/>
        </w:tabs>
        <w:spacing w:before="0" w:after="0" w:afterAutospacing="0"/>
        <w:jc w:val="both"/>
        <w:rPr>
          <w:rFonts w:ascii="Arial" w:hAnsi="Arial" w:cs="Arial"/>
          <w:sz w:val="20"/>
          <w:szCs w:val="20"/>
          <w:lang w:val="de-CH"/>
        </w:rPr>
      </w:pPr>
    </w:p>
    <w:p w:rsidR="00645C75" w:rsidRDefault="00645C75" w:rsidP="00F508E1">
      <w:pPr>
        <w:tabs>
          <w:tab w:val="left" w:pos="709"/>
        </w:tabs>
        <w:rPr>
          <w:rFonts w:ascii="Arial" w:hAnsi="Arial" w:cs="Arial"/>
          <w:sz w:val="20"/>
          <w:szCs w:val="20"/>
        </w:rPr>
      </w:pPr>
    </w:p>
    <w:p w:rsidR="00D34872" w:rsidRDefault="00D34872" w:rsidP="00F508E1">
      <w:pPr>
        <w:tabs>
          <w:tab w:val="left" w:pos="709"/>
        </w:tabs>
        <w:rPr>
          <w:rFonts w:ascii="Arial" w:hAnsi="Arial" w:cs="Arial"/>
          <w:sz w:val="20"/>
          <w:szCs w:val="20"/>
        </w:rPr>
      </w:pPr>
    </w:p>
    <w:p w:rsidR="00967AE1" w:rsidRPr="0078003A" w:rsidRDefault="003D3CD5" w:rsidP="00F508E1">
      <w:pPr>
        <w:pStyle w:val="UntertitelMusterV"/>
        <w:tabs>
          <w:tab w:val="clear" w:pos="851"/>
          <w:tab w:val="left" w:pos="709"/>
        </w:tabs>
        <w:ind w:left="0" w:firstLine="0"/>
      </w:pPr>
      <w:bookmarkStart w:id="73" w:name="_Toc517862764"/>
      <w:bookmarkStart w:id="74" w:name="_Toc517862813"/>
      <w:bookmarkStart w:id="75" w:name="_Toc517958166"/>
      <w:r w:rsidRPr="0078003A">
        <w:t>Der</w:t>
      </w:r>
      <w:r w:rsidR="00894D87" w:rsidRPr="0078003A">
        <w:t xml:space="preserve"> Schul</w:t>
      </w:r>
      <w:r w:rsidRPr="0078003A">
        <w:t>rat</w:t>
      </w:r>
      <w:bookmarkEnd w:id="73"/>
      <w:bookmarkEnd w:id="74"/>
      <w:bookmarkEnd w:id="75"/>
    </w:p>
    <w:p w:rsidR="00B60719" w:rsidRDefault="00B60719" w:rsidP="00F508E1">
      <w:pPr>
        <w:tabs>
          <w:tab w:val="left" w:pos="284"/>
          <w:tab w:val="left" w:pos="709"/>
        </w:tabs>
        <w:jc w:val="both"/>
        <w:rPr>
          <w:rFonts w:ascii="Arial" w:hAnsi="Arial" w:cs="Arial"/>
          <w:b/>
          <w:sz w:val="20"/>
          <w:szCs w:val="20"/>
        </w:rPr>
      </w:pPr>
    </w:p>
    <w:p w:rsidR="00607577" w:rsidRPr="0078003A" w:rsidRDefault="00607577" w:rsidP="00F508E1">
      <w:pPr>
        <w:tabs>
          <w:tab w:val="left" w:pos="284"/>
          <w:tab w:val="left" w:pos="709"/>
        </w:tabs>
        <w:jc w:val="both"/>
        <w:rPr>
          <w:rFonts w:ascii="Arial" w:hAnsi="Arial" w:cs="Arial"/>
          <w:b/>
          <w:sz w:val="20"/>
          <w:szCs w:val="20"/>
        </w:rPr>
      </w:pPr>
    </w:p>
    <w:p w:rsidR="00EC138B" w:rsidRPr="0078003A" w:rsidRDefault="00967AE1" w:rsidP="0028174A">
      <w:pPr>
        <w:pStyle w:val="TitelArtikel"/>
      </w:pPr>
      <w:bookmarkStart w:id="76" w:name="_Toc517958167"/>
      <w:r w:rsidRPr="0078003A">
        <w:t>Zusammensetzung</w:t>
      </w:r>
      <w:bookmarkEnd w:id="76"/>
    </w:p>
    <w:p w:rsidR="00D13D48" w:rsidRPr="0078003A" w:rsidRDefault="00D13D48" w:rsidP="00F508E1">
      <w:pPr>
        <w:tabs>
          <w:tab w:val="left" w:pos="709"/>
          <w:tab w:val="left" w:pos="2552"/>
        </w:tabs>
        <w:spacing w:line="120" w:lineRule="exact"/>
        <w:jc w:val="both"/>
        <w:rPr>
          <w:rFonts w:ascii="Arial" w:hAnsi="Arial" w:cs="Arial"/>
          <w:sz w:val="20"/>
          <w:szCs w:val="20"/>
        </w:rPr>
      </w:pPr>
    </w:p>
    <w:p w:rsidR="00D13D48" w:rsidRPr="0078003A" w:rsidRDefault="00D13D48"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05392" w:rsidRPr="0078003A">
        <w:rPr>
          <w:rFonts w:ascii="Arial" w:hAnsi="Arial" w:cs="Arial"/>
          <w:sz w:val="20"/>
          <w:szCs w:val="20"/>
        </w:rPr>
        <w:tab/>
        <w:t xml:space="preserve">Der </w:t>
      </w:r>
      <w:r w:rsidR="00905392" w:rsidRPr="00F508E1">
        <w:rPr>
          <w:rFonts w:ascii="Arial" w:hAnsi="Arial" w:cs="Arial"/>
          <w:bCs/>
          <w:sz w:val="20"/>
          <w:szCs w:val="20"/>
        </w:rPr>
        <w:t>Schulrat</w:t>
      </w:r>
      <w:r w:rsidRPr="0078003A">
        <w:rPr>
          <w:rFonts w:ascii="Arial" w:hAnsi="Arial" w:cs="Arial"/>
          <w:sz w:val="20"/>
          <w:szCs w:val="20"/>
        </w:rPr>
        <w:t xml:space="preserve"> besteht aus </w:t>
      </w:r>
      <w:r w:rsidR="005B18AE" w:rsidRPr="0078003A">
        <w:rPr>
          <w:rFonts w:ascii="Arial" w:hAnsi="Arial" w:cs="Arial"/>
          <w:sz w:val="20"/>
          <w:szCs w:val="20"/>
        </w:rPr>
        <w:t>drei</w:t>
      </w:r>
      <w:r w:rsidRPr="0078003A">
        <w:rPr>
          <w:rFonts w:ascii="Arial" w:hAnsi="Arial" w:cs="Arial"/>
          <w:sz w:val="20"/>
          <w:szCs w:val="20"/>
        </w:rPr>
        <w:t xml:space="preserve"> Mitgliedern. Die zuständige Departementsvorsteherin oder der zuständige Departementsvorsteher des Gemeindevorstands stellt d</w:t>
      </w:r>
      <w:r w:rsidR="00905392" w:rsidRPr="0078003A">
        <w:rPr>
          <w:rFonts w:ascii="Arial" w:hAnsi="Arial" w:cs="Arial"/>
          <w:sz w:val="20"/>
          <w:szCs w:val="20"/>
        </w:rPr>
        <w:t>as Präsidium des Schulrats</w:t>
      </w:r>
      <w:r w:rsidRPr="0078003A">
        <w:rPr>
          <w:rFonts w:ascii="Arial" w:hAnsi="Arial" w:cs="Arial"/>
          <w:sz w:val="20"/>
          <w:szCs w:val="20"/>
        </w:rPr>
        <w:t>. Im Übri</w:t>
      </w:r>
      <w:r w:rsidR="00905392" w:rsidRPr="0078003A">
        <w:rPr>
          <w:rFonts w:ascii="Arial" w:hAnsi="Arial" w:cs="Arial"/>
          <w:sz w:val="20"/>
          <w:szCs w:val="20"/>
        </w:rPr>
        <w:t>gen konstituiert er</w:t>
      </w:r>
      <w:r w:rsidR="00155E0D" w:rsidRPr="0078003A">
        <w:rPr>
          <w:rFonts w:ascii="Arial" w:hAnsi="Arial" w:cs="Arial"/>
          <w:sz w:val="20"/>
          <w:szCs w:val="20"/>
        </w:rPr>
        <w:t xml:space="preserve"> sich selbst</w:t>
      </w:r>
      <w:r w:rsidRPr="0078003A">
        <w:rPr>
          <w:rFonts w:ascii="Arial" w:hAnsi="Arial" w:cs="Arial"/>
          <w:sz w:val="20"/>
          <w:szCs w:val="20"/>
        </w:rPr>
        <w:t>.</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Pr="0078003A">
        <w:rPr>
          <w:rFonts w:ascii="Arial" w:hAnsi="Arial" w:cs="Arial"/>
          <w:sz w:val="20"/>
          <w:szCs w:val="20"/>
        </w:rPr>
        <w:tab/>
      </w:r>
      <w:r w:rsidR="00905392" w:rsidRPr="0078003A">
        <w:rPr>
          <w:rFonts w:ascii="Arial" w:hAnsi="Arial" w:cs="Arial"/>
          <w:sz w:val="20"/>
          <w:szCs w:val="20"/>
        </w:rPr>
        <w:t>Ist der Schulrat</w:t>
      </w:r>
      <w:r w:rsidR="00D5374A" w:rsidRPr="0078003A">
        <w:rPr>
          <w:rFonts w:ascii="Arial" w:hAnsi="Arial" w:cs="Arial"/>
          <w:sz w:val="20"/>
          <w:szCs w:val="20"/>
        </w:rPr>
        <w:t xml:space="preserve"> wegen Ausstands- oder anderen Gründen nicht beschlussfähig, delegiert der </w:t>
      </w:r>
      <w:r w:rsidR="00D5374A" w:rsidRPr="00F508E1">
        <w:rPr>
          <w:rFonts w:ascii="Arial" w:hAnsi="Arial" w:cs="Arial"/>
          <w:bCs/>
          <w:sz w:val="20"/>
          <w:szCs w:val="20"/>
        </w:rPr>
        <w:t>Gemeindevorstand</w:t>
      </w:r>
      <w:r w:rsidR="00D5374A" w:rsidRPr="0078003A">
        <w:rPr>
          <w:rFonts w:ascii="Arial" w:hAnsi="Arial" w:cs="Arial"/>
          <w:sz w:val="20"/>
          <w:szCs w:val="20"/>
        </w:rPr>
        <w:t xml:space="preserve"> im Einzelfall die notwendige Anzahl Stellvertreterinnen und Stellvertreter aus seiner Mitte.</w:t>
      </w:r>
    </w:p>
    <w:p w:rsidR="002A6517" w:rsidRPr="0078003A" w:rsidRDefault="002A6517" w:rsidP="00F508E1">
      <w:pPr>
        <w:pStyle w:val="StandardWeb"/>
        <w:tabs>
          <w:tab w:val="left" w:pos="284"/>
          <w:tab w:val="left" w:pos="709"/>
        </w:tabs>
        <w:spacing w:before="0" w:after="0" w:afterAutospacing="0"/>
        <w:jc w:val="both"/>
        <w:rPr>
          <w:rFonts w:ascii="Arial" w:hAnsi="Arial" w:cs="Arial"/>
          <w:sz w:val="20"/>
          <w:szCs w:val="20"/>
          <w:lang w:val="de-CH"/>
        </w:rPr>
      </w:pPr>
    </w:p>
    <w:p w:rsidR="00607577" w:rsidRPr="0078003A" w:rsidRDefault="00607577" w:rsidP="00F508E1">
      <w:pPr>
        <w:pStyle w:val="StandardWeb"/>
        <w:tabs>
          <w:tab w:val="left" w:pos="284"/>
          <w:tab w:val="left" w:pos="709"/>
        </w:tabs>
        <w:spacing w:before="0" w:after="0" w:afterAutospacing="0"/>
        <w:jc w:val="both"/>
        <w:rPr>
          <w:rFonts w:ascii="Arial" w:hAnsi="Arial" w:cs="Arial"/>
          <w:sz w:val="20"/>
          <w:szCs w:val="20"/>
          <w:lang w:val="de-CH"/>
        </w:rPr>
      </w:pPr>
    </w:p>
    <w:p w:rsidR="00EC138B" w:rsidRPr="0078003A" w:rsidRDefault="00967AE1" w:rsidP="0028174A">
      <w:pPr>
        <w:pStyle w:val="TitelArtikel"/>
      </w:pPr>
      <w:bookmarkStart w:id="77" w:name="_Toc517958168"/>
      <w:r w:rsidRPr="0078003A">
        <w:t>Aufgaben</w:t>
      </w:r>
      <w:bookmarkEnd w:id="77"/>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Pr="0078003A">
        <w:rPr>
          <w:rFonts w:ascii="Arial" w:hAnsi="Arial" w:cs="Arial"/>
          <w:sz w:val="20"/>
          <w:szCs w:val="20"/>
        </w:rPr>
        <w:tab/>
      </w:r>
      <w:r w:rsidR="00905392" w:rsidRPr="0078003A">
        <w:rPr>
          <w:rFonts w:ascii="Arial" w:hAnsi="Arial" w:cs="Arial"/>
          <w:sz w:val="20"/>
          <w:szCs w:val="20"/>
        </w:rPr>
        <w:t>Der Schulrat</w:t>
      </w:r>
      <w:r w:rsidR="00005A6A" w:rsidRPr="0078003A">
        <w:rPr>
          <w:rFonts w:ascii="Arial" w:hAnsi="Arial" w:cs="Arial"/>
          <w:sz w:val="20"/>
          <w:szCs w:val="20"/>
        </w:rPr>
        <w:t xml:space="preserve"> </w:t>
      </w:r>
      <w:r w:rsidR="000E064E" w:rsidRPr="0078003A">
        <w:rPr>
          <w:rFonts w:ascii="Arial" w:hAnsi="Arial" w:cs="Arial"/>
          <w:sz w:val="20"/>
          <w:szCs w:val="20"/>
        </w:rPr>
        <w:t>vollzieht</w:t>
      </w:r>
      <w:r w:rsidR="00967AE1" w:rsidRPr="0078003A">
        <w:rPr>
          <w:rFonts w:ascii="Arial" w:hAnsi="Arial" w:cs="Arial"/>
          <w:sz w:val="20"/>
          <w:szCs w:val="20"/>
        </w:rPr>
        <w:t xml:space="preserve"> die Schulgesetzgebung von Bund, Kanton und Gemeinde. </w:t>
      </w:r>
      <w:r w:rsidR="00E07C05" w:rsidRPr="0078003A">
        <w:rPr>
          <w:rFonts w:ascii="Arial" w:hAnsi="Arial" w:cs="Arial"/>
          <w:sz w:val="20"/>
          <w:szCs w:val="20"/>
        </w:rPr>
        <w:t>Er</w:t>
      </w:r>
      <w:r w:rsidR="00967AE1" w:rsidRPr="0078003A">
        <w:rPr>
          <w:rFonts w:ascii="Arial" w:hAnsi="Arial" w:cs="Arial"/>
          <w:sz w:val="20"/>
          <w:szCs w:val="20"/>
        </w:rPr>
        <w:t xml:space="preserve"> leitet und beaufsichtigt den Schulbetrieb</w:t>
      </w:r>
      <w:r w:rsidR="002151FD" w:rsidRPr="0078003A">
        <w:rPr>
          <w:rFonts w:ascii="Arial" w:hAnsi="Arial" w:cs="Arial"/>
          <w:sz w:val="20"/>
          <w:szCs w:val="20"/>
        </w:rPr>
        <w:t xml:space="preserve"> und vertritt die Schule nach aussen.</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BD5836" w:rsidRPr="0078003A" w:rsidRDefault="00EC138B" w:rsidP="00DD1DB9">
      <w:pPr>
        <w:tabs>
          <w:tab w:val="left" w:pos="284"/>
        </w:tabs>
        <w:ind w:left="284" w:hanging="284"/>
        <w:jc w:val="both"/>
        <w:rPr>
          <w:rFonts w:ascii="Arial" w:hAnsi="Arial" w:cs="Arial"/>
          <w:bCs/>
          <w:sz w:val="20"/>
          <w:szCs w:val="20"/>
        </w:rPr>
      </w:pPr>
      <w:r w:rsidRPr="0078003A">
        <w:rPr>
          <w:rFonts w:ascii="Arial" w:hAnsi="Arial" w:cs="Arial"/>
          <w:sz w:val="20"/>
          <w:szCs w:val="20"/>
          <w:vertAlign w:val="superscript"/>
        </w:rPr>
        <w:t>2</w:t>
      </w:r>
      <w:r w:rsidRPr="0078003A">
        <w:rPr>
          <w:rFonts w:ascii="Arial" w:hAnsi="Arial" w:cs="Arial"/>
          <w:sz w:val="20"/>
          <w:szCs w:val="20"/>
        </w:rPr>
        <w:tab/>
      </w:r>
      <w:r w:rsidR="00E07C05" w:rsidRPr="0078003A">
        <w:rPr>
          <w:rFonts w:ascii="Arial" w:hAnsi="Arial" w:cs="Arial"/>
          <w:sz w:val="20"/>
          <w:szCs w:val="20"/>
        </w:rPr>
        <w:t xml:space="preserve">Im </w:t>
      </w:r>
      <w:r w:rsidR="00E07C05" w:rsidRPr="00DD1DB9">
        <w:rPr>
          <w:rFonts w:ascii="Arial" w:hAnsi="Arial" w:cs="Arial"/>
          <w:sz w:val="20"/>
          <w:szCs w:val="20"/>
        </w:rPr>
        <w:t>Weiteren</w:t>
      </w:r>
      <w:r w:rsidR="00E07C05" w:rsidRPr="0078003A">
        <w:rPr>
          <w:rFonts w:ascii="Arial" w:hAnsi="Arial" w:cs="Arial"/>
          <w:sz w:val="20"/>
          <w:szCs w:val="20"/>
        </w:rPr>
        <w:t xml:space="preserve"> obliegen dem Schulrat</w:t>
      </w:r>
      <w:r w:rsidR="00967AE1" w:rsidRPr="0078003A">
        <w:rPr>
          <w:rFonts w:ascii="Arial" w:hAnsi="Arial" w:cs="Arial"/>
          <w:sz w:val="20"/>
          <w:szCs w:val="20"/>
        </w:rPr>
        <w:t>:</w:t>
      </w:r>
    </w:p>
    <w:p w:rsidR="00BD5836" w:rsidRPr="0078003A" w:rsidRDefault="00BD5836" w:rsidP="00F508E1">
      <w:pPr>
        <w:tabs>
          <w:tab w:val="left" w:pos="709"/>
          <w:tab w:val="left" w:pos="2552"/>
        </w:tabs>
        <w:spacing w:line="120" w:lineRule="exact"/>
        <w:jc w:val="both"/>
        <w:rPr>
          <w:rFonts w:ascii="Arial" w:hAnsi="Arial" w:cs="Arial"/>
          <w:bCs/>
          <w:sz w:val="20"/>
          <w:szCs w:val="20"/>
        </w:rPr>
      </w:pPr>
    </w:p>
    <w:p w:rsidR="002965E6" w:rsidRPr="0078003A" w:rsidRDefault="00E07C05" w:rsidP="007C454A">
      <w:pPr>
        <w:pStyle w:val="StandardWeb"/>
        <w:numPr>
          <w:ilvl w:val="0"/>
          <w:numId w:val="4"/>
        </w:numPr>
        <w:tabs>
          <w:tab w:val="clear" w:pos="1211"/>
          <w:tab w:val="left" w:pos="284"/>
          <w:tab w:val="left" w:pos="709"/>
        </w:tabs>
        <w:spacing w:before="0" w:after="0" w:afterAutospacing="0"/>
        <w:ind w:left="284" w:firstLine="0"/>
        <w:jc w:val="both"/>
        <w:rPr>
          <w:rFonts w:ascii="Arial" w:hAnsi="Arial" w:cs="Arial"/>
          <w:sz w:val="20"/>
          <w:szCs w:val="20"/>
          <w:lang w:val="de-CH"/>
        </w:rPr>
      </w:pPr>
      <w:r w:rsidRPr="0078003A">
        <w:rPr>
          <w:rFonts w:ascii="Arial" w:hAnsi="Arial" w:cs="Arial"/>
          <w:bCs/>
          <w:sz w:val="20"/>
          <w:szCs w:val="20"/>
          <w:lang w:val="de-CH"/>
        </w:rPr>
        <w:t>d</w:t>
      </w:r>
      <w:r w:rsidR="002965E6" w:rsidRPr="0078003A">
        <w:rPr>
          <w:rFonts w:ascii="Arial" w:hAnsi="Arial" w:cs="Arial"/>
          <w:bCs/>
          <w:sz w:val="20"/>
          <w:szCs w:val="20"/>
          <w:lang w:val="de-CH"/>
        </w:rPr>
        <w:t>ie Wahl und Entlassung der Schulleitung sowie der Lehr- und Kindergartenlehrpersonen;</w:t>
      </w:r>
    </w:p>
    <w:p w:rsidR="00BD5836" w:rsidRPr="0078003A" w:rsidRDefault="00BD5836" w:rsidP="007C454A">
      <w:pPr>
        <w:pStyle w:val="StandardWeb"/>
        <w:numPr>
          <w:ilvl w:val="0"/>
          <w:numId w:val="4"/>
        </w:numPr>
        <w:tabs>
          <w:tab w:val="clear" w:pos="1211"/>
          <w:tab w:val="left" w:pos="284"/>
          <w:tab w:val="left" w:pos="709"/>
        </w:tabs>
        <w:spacing w:before="0" w:after="0" w:afterAutospacing="0"/>
        <w:ind w:left="284" w:firstLine="0"/>
        <w:jc w:val="both"/>
        <w:rPr>
          <w:rFonts w:ascii="Arial" w:hAnsi="Arial" w:cs="Arial"/>
          <w:sz w:val="20"/>
          <w:szCs w:val="20"/>
          <w:lang w:val="de-CH"/>
        </w:rPr>
      </w:pPr>
      <w:r w:rsidRPr="0078003A">
        <w:rPr>
          <w:rFonts w:ascii="Arial" w:hAnsi="Arial" w:cs="Arial"/>
          <w:bCs/>
          <w:sz w:val="20"/>
          <w:szCs w:val="20"/>
          <w:lang w:val="de-CH"/>
        </w:rPr>
        <w:lastRenderedPageBreak/>
        <w:t>den Erlass von für den Schulbetrieb und die Schulent</w:t>
      </w:r>
      <w:r w:rsidR="00155E0D" w:rsidRPr="0078003A">
        <w:rPr>
          <w:rFonts w:ascii="Arial" w:hAnsi="Arial" w:cs="Arial"/>
          <w:bCs/>
          <w:sz w:val="20"/>
          <w:szCs w:val="20"/>
          <w:lang w:val="de-CH"/>
        </w:rPr>
        <w:t>wicklung notwendigen Verordnungen</w:t>
      </w:r>
      <w:r w:rsidRPr="0078003A">
        <w:rPr>
          <w:rFonts w:ascii="Arial" w:hAnsi="Arial" w:cs="Arial"/>
          <w:bCs/>
          <w:sz w:val="20"/>
          <w:szCs w:val="20"/>
          <w:lang w:val="de-CH"/>
        </w:rPr>
        <w:t>;</w:t>
      </w:r>
    </w:p>
    <w:p w:rsidR="002965E6" w:rsidRPr="0078003A" w:rsidRDefault="00BD5836" w:rsidP="007C454A">
      <w:pPr>
        <w:pStyle w:val="StandardWeb"/>
        <w:numPr>
          <w:ilvl w:val="0"/>
          <w:numId w:val="4"/>
        </w:numPr>
        <w:tabs>
          <w:tab w:val="clear" w:pos="1211"/>
          <w:tab w:val="left" w:pos="284"/>
          <w:tab w:val="left" w:pos="709"/>
        </w:tabs>
        <w:spacing w:before="0" w:after="0" w:afterAutospacing="0"/>
        <w:ind w:left="284" w:firstLine="0"/>
        <w:jc w:val="both"/>
        <w:rPr>
          <w:rFonts w:ascii="Arial" w:hAnsi="Arial" w:cs="Arial"/>
          <w:sz w:val="20"/>
          <w:szCs w:val="20"/>
          <w:lang w:val="de-CH"/>
        </w:rPr>
      </w:pPr>
      <w:r w:rsidRPr="0078003A">
        <w:rPr>
          <w:rFonts w:ascii="Arial" w:hAnsi="Arial" w:cs="Arial"/>
          <w:bCs/>
          <w:sz w:val="20"/>
          <w:szCs w:val="20"/>
          <w:lang w:val="de-CH"/>
        </w:rPr>
        <w:t xml:space="preserve">die Erstellung des </w:t>
      </w:r>
      <w:r w:rsidR="00B339CC" w:rsidRPr="0078003A">
        <w:rPr>
          <w:rFonts w:ascii="Arial" w:hAnsi="Arial" w:cs="Arial"/>
          <w:bCs/>
          <w:sz w:val="20"/>
          <w:szCs w:val="20"/>
          <w:lang w:val="de-CH"/>
        </w:rPr>
        <w:t>Schulb</w:t>
      </w:r>
      <w:r w:rsidRPr="0078003A">
        <w:rPr>
          <w:rFonts w:ascii="Arial" w:hAnsi="Arial" w:cs="Arial"/>
          <w:bCs/>
          <w:sz w:val="20"/>
          <w:szCs w:val="20"/>
          <w:lang w:val="de-CH"/>
        </w:rPr>
        <w:t>udgets zuhanden des Gemeindevorstands.</w:t>
      </w:r>
    </w:p>
    <w:p w:rsidR="00D34872" w:rsidRDefault="00D34872" w:rsidP="00F508E1">
      <w:pPr>
        <w:pStyle w:val="StandardWeb"/>
        <w:tabs>
          <w:tab w:val="left" w:pos="284"/>
          <w:tab w:val="left" w:pos="709"/>
        </w:tabs>
        <w:spacing w:before="0" w:after="0" w:afterAutospacing="0"/>
        <w:jc w:val="both"/>
        <w:rPr>
          <w:rFonts w:ascii="Arial" w:hAnsi="Arial" w:cs="Arial"/>
          <w:sz w:val="20"/>
          <w:szCs w:val="20"/>
          <w:lang w:val="de-CH"/>
        </w:rPr>
      </w:pPr>
    </w:p>
    <w:p w:rsidR="00D34872" w:rsidRDefault="00D34872" w:rsidP="00F508E1">
      <w:pPr>
        <w:pStyle w:val="StandardWeb"/>
        <w:tabs>
          <w:tab w:val="left" w:pos="284"/>
          <w:tab w:val="left" w:pos="709"/>
        </w:tabs>
        <w:spacing w:before="0" w:after="0" w:afterAutospacing="0"/>
        <w:jc w:val="both"/>
        <w:rPr>
          <w:rFonts w:ascii="Arial" w:hAnsi="Arial" w:cs="Arial"/>
          <w:sz w:val="20"/>
          <w:szCs w:val="20"/>
          <w:lang w:val="de-CH"/>
        </w:rPr>
      </w:pPr>
    </w:p>
    <w:p w:rsidR="007C454A" w:rsidRDefault="007C454A" w:rsidP="00F508E1">
      <w:pPr>
        <w:pStyle w:val="StandardWeb"/>
        <w:tabs>
          <w:tab w:val="left" w:pos="284"/>
          <w:tab w:val="left" w:pos="709"/>
        </w:tabs>
        <w:spacing w:before="0" w:after="0" w:afterAutospacing="0"/>
        <w:jc w:val="both"/>
        <w:rPr>
          <w:rFonts w:ascii="Arial" w:hAnsi="Arial" w:cs="Arial"/>
          <w:sz w:val="20"/>
          <w:szCs w:val="20"/>
          <w:lang w:val="de-CH"/>
        </w:rPr>
      </w:pPr>
    </w:p>
    <w:p w:rsidR="004B03EF" w:rsidRPr="00FE7CA8" w:rsidRDefault="00D34872" w:rsidP="004B03EF">
      <w:pPr>
        <w:pStyle w:val="UntertitelMusterV"/>
      </w:pPr>
      <w:r w:rsidRPr="00FE7CA8">
        <w:t xml:space="preserve"> </w:t>
      </w:r>
      <w:bookmarkStart w:id="78" w:name="_Toc517862765"/>
      <w:bookmarkStart w:id="79" w:name="_Toc517862814"/>
      <w:bookmarkStart w:id="80" w:name="_Toc517958169"/>
      <w:r w:rsidR="004B03EF" w:rsidRPr="00FE7CA8">
        <w:t>[Weitere]</w:t>
      </w:r>
      <w:bookmarkEnd w:id="78"/>
      <w:bookmarkEnd w:id="79"/>
      <w:bookmarkEnd w:id="80"/>
    </w:p>
    <w:p w:rsidR="004B03EF" w:rsidRPr="004B03EF" w:rsidRDefault="004B03EF" w:rsidP="00EE544B">
      <w:pPr>
        <w:pStyle w:val="StandardWeb"/>
        <w:tabs>
          <w:tab w:val="left" w:pos="284"/>
          <w:tab w:val="left" w:pos="709"/>
        </w:tabs>
        <w:spacing w:before="0" w:after="0" w:afterAutospacing="0"/>
        <w:ind w:left="284"/>
        <w:jc w:val="both"/>
        <w:rPr>
          <w:rFonts w:ascii="Arial" w:hAnsi="Arial" w:cs="Arial"/>
          <w:sz w:val="20"/>
          <w:szCs w:val="20"/>
          <w:lang w:val="de-CH"/>
        </w:rPr>
      </w:pPr>
    </w:p>
    <w:p w:rsidR="00860F00" w:rsidRPr="00FE7CA8" w:rsidRDefault="00860F00" w:rsidP="00EE544B">
      <w:pPr>
        <w:pStyle w:val="StandardWeb"/>
        <w:tabs>
          <w:tab w:val="left" w:pos="284"/>
          <w:tab w:val="left" w:pos="709"/>
        </w:tabs>
        <w:spacing w:before="0" w:after="0" w:afterAutospacing="0"/>
        <w:ind w:left="284"/>
        <w:jc w:val="both"/>
        <w:rPr>
          <w:rFonts w:ascii="Arial" w:hAnsi="Arial" w:cs="Arial"/>
          <w:sz w:val="20"/>
          <w:szCs w:val="20"/>
          <w:lang w:val="de-CH"/>
        </w:rPr>
      </w:pPr>
    </w:p>
    <w:p w:rsidR="005377BE" w:rsidRPr="00FE7CA8" w:rsidRDefault="00850F80" w:rsidP="007C454A">
      <w:pPr>
        <w:pStyle w:val="Titel2GG"/>
      </w:pPr>
      <w:bookmarkStart w:id="81" w:name="_Toc517958170"/>
      <w:r w:rsidRPr="00FE7CA8">
        <w:t>Kommissionen</w:t>
      </w:r>
      <w:bookmarkEnd w:id="81"/>
    </w:p>
    <w:p w:rsidR="005377BE" w:rsidRPr="00FE7CA8" w:rsidRDefault="005377BE" w:rsidP="00F508E1">
      <w:pPr>
        <w:tabs>
          <w:tab w:val="left" w:pos="284"/>
          <w:tab w:val="left" w:pos="709"/>
        </w:tabs>
        <w:jc w:val="both"/>
        <w:rPr>
          <w:rFonts w:ascii="Arial" w:hAnsi="Arial" w:cs="Arial"/>
          <w:b/>
          <w:sz w:val="20"/>
          <w:szCs w:val="20"/>
        </w:rPr>
      </w:pPr>
    </w:p>
    <w:p w:rsidR="00967AE1" w:rsidRPr="00FE7CA8" w:rsidRDefault="00EC138B" w:rsidP="0028174A">
      <w:pPr>
        <w:pStyle w:val="TitelArtikel"/>
      </w:pPr>
      <w:bookmarkStart w:id="82" w:name="_Toc517958171"/>
      <w:r w:rsidRPr="00FE7CA8">
        <w:t>Kommis</w:t>
      </w:r>
      <w:r w:rsidR="00967AE1" w:rsidRPr="00FE7CA8">
        <w:t>sionen</w:t>
      </w:r>
      <w:bookmarkEnd w:id="82"/>
    </w:p>
    <w:p w:rsidR="00EC138B" w:rsidRPr="00FE7CA8" w:rsidRDefault="00EC138B" w:rsidP="00F508E1">
      <w:pPr>
        <w:tabs>
          <w:tab w:val="left" w:pos="709"/>
          <w:tab w:val="left" w:pos="2552"/>
        </w:tabs>
        <w:spacing w:line="120" w:lineRule="exact"/>
        <w:jc w:val="both"/>
        <w:rPr>
          <w:rFonts w:ascii="Arial" w:hAnsi="Arial" w:cs="Arial"/>
          <w:sz w:val="20"/>
          <w:szCs w:val="20"/>
        </w:rPr>
      </w:pPr>
    </w:p>
    <w:p w:rsidR="004B5A90" w:rsidRPr="00FE7CA8" w:rsidRDefault="00EC138B" w:rsidP="00DD1DB9">
      <w:pPr>
        <w:tabs>
          <w:tab w:val="left" w:pos="284"/>
        </w:tabs>
        <w:ind w:left="284" w:hanging="284"/>
        <w:jc w:val="both"/>
        <w:rPr>
          <w:rFonts w:ascii="Arial" w:hAnsi="Arial" w:cs="Arial"/>
          <w:sz w:val="20"/>
          <w:szCs w:val="20"/>
        </w:rPr>
      </w:pPr>
      <w:r w:rsidRPr="00FE7CA8">
        <w:rPr>
          <w:rFonts w:ascii="Arial" w:hAnsi="Arial" w:cs="Arial"/>
          <w:sz w:val="20"/>
          <w:szCs w:val="20"/>
          <w:vertAlign w:val="superscript"/>
        </w:rPr>
        <w:t>1</w:t>
      </w:r>
      <w:r w:rsidR="00967AE1" w:rsidRPr="00FE7CA8">
        <w:rPr>
          <w:rFonts w:ascii="Arial" w:hAnsi="Arial" w:cs="Arial"/>
          <w:sz w:val="20"/>
          <w:szCs w:val="20"/>
        </w:rPr>
        <w:tab/>
        <w:t>Der Gemeindevorstand kann bei Bedarf</w:t>
      </w:r>
      <w:r w:rsidR="00AE1CDA" w:rsidRPr="00FE7CA8">
        <w:rPr>
          <w:rFonts w:ascii="Arial" w:hAnsi="Arial" w:cs="Arial"/>
          <w:sz w:val="20"/>
          <w:szCs w:val="20"/>
        </w:rPr>
        <w:t xml:space="preserve"> nichtständige</w:t>
      </w:r>
      <w:r w:rsidR="00967AE1" w:rsidRPr="00FE7CA8">
        <w:rPr>
          <w:rFonts w:ascii="Arial" w:hAnsi="Arial" w:cs="Arial"/>
          <w:sz w:val="20"/>
          <w:szCs w:val="20"/>
        </w:rPr>
        <w:t xml:space="preserve"> Kommissionen einsetzen.</w:t>
      </w:r>
    </w:p>
    <w:p w:rsidR="002D0D64" w:rsidRPr="00FE7CA8" w:rsidRDefault="002D0D64" w:rsidP="00F508E1">
      <w:pPr>
        <w:tabs>
          <w:tab w:val="left" w:pos="284"/>
          <w:tab w:val="left" w:pos="709"/>
        </w:tabs>
        <w:rPr>
          <w:rFonts w:ascii="Arial" w:hAnsi="Arial" w:cs="Arial"/>
          <w:sz w:val="20"/>
          <w:szCs w:val="20"/>
        </w:rPr>
      </w:pPr>
    </w:p>
    <w:p w:rsidR="0030265D" w:rsidRPr="0078003A" w:rsidRDefault="0030265D" w:rsidP="00F508E1">
      <w:pPr>
        <w:tabs>
          <w:tab w:val="left" w:pos="284"/>
          <w:tab w:val="left" w:pos="709"/>
        </w:tabs>
        <w:rPr>
          <w:rFonts w:ascii="Arial" w:hAnsi="Arial" w:cs="Arial"/>
          <w:sz w:val="20"/>
          <w:szCs w:val="20"/>
        </w:rPr>
      </w:pPr>
    </w:p>
    <w:p w:rsidR="00AA0B88" w:rsidRPr="0078003A" w:rsidRDefault="00AA0B88" w:rsidP="00307DEA">
      <w:pPr>
        <w:pStyle w:val="Titel2GG"/>
      </w:pPr>
      <w:bookmarkStart w:id="83" w:name="_Toc517958172"/>
      <w:r w:rsidRPr="0078003A">
        <w:t>Gemeindeverwaltung</w:t>
      </w:r>
      <w:r w:rsidR="00602CF1" w:rsidRPr="0078003A">
        <w:t xml:space="preserve"> / Gemeindepersonal</w:t>
      </w:r>
      <w:bookmarkEnd w:id="83"/>
    </w:p>
    <w:p w:rsidR="00AA0B88" w:rsidRPr="0078003A" w:rsidRDefault="00AA0B88" w:rsidP="00F508E1">
      <w:pPr>
        <w:tabs>
          <w:tab w:val="left" w:pos="284"/>
          <w:tab w:val="left" w:pos="709"/>
        </w:tabs>
        <w:jc w:val="both"/>
        <w:rPr>
          <w:rFonts w:ascii="Arial" w:hAnsi="Arial" w:cs="Arial"/>
          <w:b/>
          <w:sz w:val="20"/>
          <w:szCs w:val="20"/>
        </w:rPr>
      </w:pPr>
    </w:p>
    <w:p w:rsidR="00967AE1" w:rsidRPr="0078003A" w:rsidRDefault="00967AE1" w:rsidP="0028174A">
      <w:pPr>
        <w:pStyle w:val="TitelArtikel"/>
      </w:pPr>
      <w:bookmarkStart w:id="84" w:name="_Toc517958173"/>
      <w:r w:rsidRPr="0078003A">
        <w:t>Gemeindeverwaltung</w:t>
      </w:r>
      <w:bookmarkEnd w:id="84"/>
    </w:p>
    <w:p w:rsidR="00EC138B" w:rsidRPr="0078003A" w:rsidRDefault="00EC138B" w:rsidP="00F508E1">
      <w:pPr>
        <w:tabs>
          <w:tab w:val="left" w:pos="709"/>
          <w:tab w:val="left" w:pos="2552"/>
        </w:tabs>
        <w:spacing w:line="120" w:lineRule="exact"/>
        <w:jc w:val="both"/>
        <w:rPr>
          <w:rFonts w:ascii="Arial" w:hAnsi="Arial" w:cs="Arial"/>
          <w:sz w:val="20"/>
          <w:szCs w:val="20"/>
        </w:rPr>
      </w:pPr>
    </w:p>
    <w:p w:rsidR="00967AE1" w:rsidRPr="0078003A" w:rsidRDefault="00EC138B"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b/>
          <w:sz w:val="20"/>
          <w:szCs w:val="20"/>
        </w:rPr>
        <w:tab/>
      </w:r>
      <w:r w:rsidR="00967AE1" w:rsidRPr="0078003A">
        <w:rPr>
          <w:rFonts w:ascii="Arial" w:hAnsi="Arial" w:cs="Arial"/>
          <w:sz w:val="20"/>
          <w:szCs w:val="20"/>
        </w:rPr>
        <w:t>Die Gemeindeverwaltung ist administrativ de</w:t>
      </w:r>
      <w:r w:rsidR="006976E8" w:rsidRPr="0078003A">
        <w:rPr>
          <w:rFonts w:ascii="Arial" w:hAnsi="Arial" w:cs="Arial"/>
          <w:sz w:val="20"/>
          <w:szCs w:val="20"/>
        </w:rPr>
        <w:t>r</w:t>
      </w:r>
      <w:r w:rsidR="00967AE1" w:rsidRPr="0078003A">
        <w:rPr>
          <w:rFonts w:ascii="Arial" w:hAnsi="Arial" w:cs="Arial"/>
          <w:sz w:val="20"/>
          <w:szCs w:val="20"/>
        </w:rPr>
        <w:t xml:space="preserve"> </w:t>
      </w:r>
      <w:r w:rsidR="006976E8" w:rsidRPr="0078003A">
        <w:rPr>
          <w:rFonts w:ascii="Arial" w:hAnsi="Arial" w:cs="Arial"/>
          <w:sz w:val="20"/>
          <w:szCs w:val="20"/>
        </w:rPr>
        <w:t>Gemeindepräsidentin oder dem Gemeindepräsidenten</w:t>
      </w:r>
      <w:r w:rsidR="00967AE1" w:rsidRPr="0078003A">
        <w:rPr>
          <w:rFonts w:ascii="Arial" w:hAnsi="Arial" w:cs="Arial"/>
          <w:sz w:val="20"/>
          <w:szCs w:val="20"/>
        </w:rPr>
        <w:t xml:space="preserve"> unterstellt. Sie besorgt das gesamte Rechnungswesen und die übrigen öffentlichen Verwaltungsaufgaben und vollzieht die Beschlüsse des Gemeindevorstands.</w:t>
      </w:r>
    </w:p>
    <w:p w:rsidR="00A83B0D" w:rsidRPr="0078003A" w:rsidRDefault="00A83B0D" w:rsidP="00F508E1">
      <w:pPr>
        <w:tabs>
          <w:tab w:val="left" w:pos="142"/>
        </w:tabs>
        <w:ind w:left="142" w:hanging="142"/>
        <w:jc w:val="both"/>
        <w:rPr>
          <w:rFonts w:ascii="Arial" w:hAnsi="Arial" w:cs="Arial"/>
          <w:sz w:val="20"/>
          <w:szCs w:val="20"/>
        </w:rPr>
      </w:pPr>
    </w:p>
    <w:p w:rsidR="00607577" w:rsidRDefault="00607577" w:rsidP="00F508E1">
      <w:pPr>
        <w:tabs>
          <w:tab w:val="left" w:pos="709"/>
        </w:tabs>
        <w:rPr>
          <w:rFonts w:ascii="Arial" w:hAnsi="Arial" w:cs="Arial"/>
          <w:sz w:val="20"/>
          <w:szCs w:val="20"/>
        </w:rPr>
      </w:pPr>
    </w:p>
    <w:p w:rsidR="005303F7" w:rsidRPr="0078003A" w:rsidRDefault="00DE455C" w:rsidP="0028174A">
      <w:pPr>
        <w:pStyle w:val="TitelArtikel"/>
      </w:pPr>
      <w:bookmarkStart w:id="85" w:name="_Toc517958174"/>
      <w:r w:rsidRPr="0078003A">
        <w:t>Gemeindeschreiberin</w:t>
      </w:r>
      <w:r w:rsidR="007A65B6" w:rsidRPr="0078003A">
        <w:t xml:space="preserve"> </w:t>
      </w:r>
      <w:r w:rsidRPr="0078003A">
        <w:t>/</w:t>
      </w:r>
      <w:r w:rsidR="007A65B6" w:rsidRPr="0078003A">
        <w:t xml:space="preserve"> </w:t>
      </w:r>
      <w:r w:rsidRPr="0078003A">
        <w:t>Gemeindeschreiber</w:t>
      </w:r>
      <w:bookmarkEnd w:id="85"/>
    </w:p>
    <w:p w:rsidR="005303F7" w:rsidRPr="0078003A" w:rsidRDefault="005303F7" w:rsidP="00F508E1">
      <w:pPr>
        <w:tabs>
          <w:tab w:val="left" w:pos="709"/>
          <w:tab w:val="left" w:pos="2552"/>
        </w:tabs>
        <w:spacing w:line="120" w:lineRule="exact"/>
        <w:jc w:val="both"/>
        <w:rPr>
          <w:rFonts w:ascii="Arial" w:hAnsi="Arial" w:cs="Arial"/>
          <w:b/>
          <w:sz w:val="20"/>
          <w:szCs w:val="20"/>
        </w:rPr>
      </w:pPr>
    </w:p>
    <w:p w:rsidR="00592800" w:rsidRPr="0078003A" w:rsidRDefault="005303F7" w:rsidP="00DD1DB9">
      <w:pPr>
        <w:tabs>
          <w:tab w:val="left" w:pos="284"/>
        </w:tabs>
        <w:ind w:left="284" w:hanging="284"/>
        <w:jc w:val="both"/>
        <w:rPr>
          <w:rFonts w:ascii="Arial" w:hAnsi="Arial" w:cs="Arial"/>
          <w:bCs/>
          <w:sz w:val="20"/>
          <w:szCs w:val="20"/>
        </w:rPr>
      </w:pPr>
      <w:r w:rsidRPr="0078003A">
        <w:rPr>
          <w:rFonts w:ascii="Arial" w:hAnsi="Arial" w:cs="Arial"/>
          <w:sz w:val="20"/>
          <w:szCs w:val="20"/>
          <w:vertAlign w:val="superscript"/>
        </w:rPr>
        <w:t>1</w:t>
      </w:r>
      <w:r w:rsidR="00A83B0D" w:rsidRPr="0078003A">
        <w:rPr>
          <w:rFonts w:ascii="Arial" w:hAnsi="Arial" w:cs="Arial"/>
          <w:b/>
          <w:sz w:val="20"/>
          <w:szCs w:val="20"/>
        </w:rPr>
        <w:tab/>
      </w:r>
      <w:r w:rsidR="00DE455C" w:rsidRPr="0078003A">
        <w:rPr>
          <w:rFonts w:ascii="Arial" w:hAnsi="Arial" w:cs="Arial"/>
          <w:bCs/>
          <w:sz w:val="20"/>
          <w:szCs w:val="20"/>
        </w:rPr>
        <w:t xml:space="preserve">Die Gemeindeschreiberin oder der Gemeindeschreiber leitet die Gemeindeverwaltung und beaufsichtigt das </w:t>
      </w:r>
      <w:r w:rsidR="00DE455C" w:rsidRPr="00DD1DB9">
        <w:rPr>
          <w:rFonts w:ascii="Arial" w:hAnsi="Arial" w:cs="Arial"/>
          <w:sz w:val="20"/>
          <w:szCs w:val="20"/>
        </w:rPr>
        <w:t>Gemeindepersonal</w:t>
      </w:r>
      <w:r w:rsidR="00DE455C" w:rsidRPr="0078003A">
        <w:rPr>
          <w:rFonts w:ascii="Arial" w:hAnsi="Arial" w:cs="Arial"/>
          <w:bCs/>
          <w:sz w:val="20"/>
          <w:szCs w:val="20"/>
        </w:rPr>
        <w:t>.</w:t>
      </w:r>
      <w:r w:rsidR="00A83B0D" w:rsidRPr="0078003A">
        <w:rPr>
          <w:rFonts w:ascii="Arial" w:hAnsi="Arial" w:cs="Arial"/>
          <w:bCs/>
          <w:sz w:val="20"/>
          <w:szCs w:val="20"/>
        </w:rPr>
        <w:t xml:space="preserve"> </w:t>
      </w:r>
    </w:p>
    <w:p w:rsidR="00592800" w:rsidRPr="0078003A" w:rsidRDefault="00592800" w:rsidP="00F508E1">
      <w:pPr>
        <w:tabs>
          <w:tab w:val="left" w:pos="709"/>
          <w:tab w:val="left" w:pos="2552"/>
        </w:tabs>
        <w:spacing w:line="120" w:lineRule="exact"/>
        <w:jc w:val="both"/>
        <w:rPr>
          <w:rFonts w:ascii="Arial" w:hAnsi="Arial" w:cs="Arial"/>
          <w:bCs/>
          <w:sz w:val="20"/>
          <w:szCs w:val="20"/>
        </w:rPr>
      </w:pPr>
    </w:p>
    <w:p w:rsidR="00A83B0D" w:rsidRPr="0078003A" w:rsidRDefault="005303F7" w:rsidP="00DD1DB9">
      <w:pPr>
        <w:tabs>
          <w:tab w:val="left" w:pos="284"/>
        </w:tabs>
        <w:ind w:left="284" w:hanging="284"/>
        <w:jc w:val="both"/>
        <w:rPr>
          <w:rFonts w:ascii="Arial" w:hAnsi="Arial" w:cs="Arial"/>
          <w:bCs/>
          <w:sz w:val="20"/>
          <w:szCs w:val="20"/>
        </w:rPr>
      </w:pPr>
      <w:r w:rsidRPr="0078003A">
        <w:rPr>
          <w:rFonts w:ascii="Arial" w:hAnsi="Arial" w:cs="Arial"/>
          <w:bCs/>
          <w:sz w:val="20"/>
          <w:szCs w:val="20"/>
          <w:vertAlign w:val="superscript"/>
        </w:rPr>
        <w:t>2</w:t>
      </w:r>
      <w:r w:rsidRPr="0078003A">
        <w:rPr>
          <w:rFonts w:ascii="Arial" w:hAnsi="Arial" w:cs="Arial"/>
          <w:bCs/>
          <w:sz w:val="20"/>
          <w:szCs w:val="20"/>
        </w:rPr>
        <w:tab/>
      </w:r>
      <w:r w:rsidR="00DE455C" w:rsidRPr="0078003A">
        <w:rPr>
          <w:rFonts w:ascii="Arial" w:hAnsi="Arial" w:cs="Arial"/>
          <w:bCs/>
          <w:sz w:val="20"/>
          <w:szCs w:val="20"/>
        </w:rPr>
        <w:t xml:space="preserve">Sie </w:t>
      </w:r>
      <w:r w:rsidR="00DE455C" w:rsidRPr="00DD1DB9">
        <w:rPr>
          <w:rFonts w:ascii="Arial" w:hAnsi="Arial" w:cs="Arial"/>
          <w:sz w:val="20"/>
          <w:szCs w:val="20"/>
        </w:rPr>
        <w:t>oder</w:t>
      </w:r>
      <w:r w:rsidR="00DE455C" w:rsidRPr="0078003A">
        <w:rPr>
          <w:rFonts w:ascii="Arial" w:hAnsi="Arial" w:cs="Arial"/>
          <w:bCs/>
          <w:sz w:val="20"/>
          <w:szCs w:val="20"/>
        </w:rPr>
        <w:t xml:space="preserve"> </w:t>
      </w:r>
      <w:r w:rsidR="00155E0D" w:rsidRPr="0078003A">
        <w:rPr>
          <w:rFonts w:ascii="Arial" w:hAnsi="Arial" w:cs="Arial"/>
          <w:bCs/>
          <w:sz w:val="20"/>
          <w:szCs w:val="20"/>
        </w:rPr>
        <w:t>e</w:t>
      </w:r>
      <w:r w:rsidR="00DE455C" w:rsidRPr="0078003A">
        <w:rPr>
          <w:rFonts w:ascii="Arial" w:hAnsi="Arial" w:cs="Arial"/>
          <w:bCs/>
          <w:sz w:val="20"/>
          <w:szCs w:val="20"/>
        </w:rPr>
        <w:t>r führt das Protokoll an der Gemeindeversammlung und in den Sitzungen des Gemeindevorstands und hat in diesen beratende Stimme.</w:t>
      </w:r>
    </w:p>
    <w:p w:rsidR="00A83B0D" w:rsidRPr="0078003A" w:rsidRDefault="00A83B0D" w:rsidP="00F508E1">
      <w:pPr>
        <w:pStyle w:val="StandardWeb"/>
        <w:tabs>
          <w:tab w:val="left" w:pos="284"/>
          <w:tab w:val="left" w:pos="709"/>
        </w:tabs>
        <w:spacing w:before="0" w:after="0" w:afterAutospacing="0"/>
        <w:jc w:val="both"/>
        <w:rPr>
          <w:rFonts w:ascii="Arial" w:hAnsi="Arial" w:cs="Arial"/>
          <w:sz w:val="20"/>
          <w:szCs w:val="20"/>
          <w:lang w:val="de-CH"/>
        </w:rPr>
      </w:pPr>
    </w:p>
    <w:p w:rsidR="00D13D48" w:rsidRPr="0078003A" w:rsidRDefault="00D13D48" w:rsidP="00F508E1">
      <w:pPr>
        <w:tabs>
          <w:tab w:val="left" w:pos="709"/>
        </w:tabs>
        <w:rPr>
          <w:rFonts w:ascii="Arial" w:hAnsi="Arial" w:cs="Arial"/>
          <w:sz w:val="20"/>
          <w:szCs w:val="20"/>
        </w:rPr>
      </w:pPr>
    </w:p>
    <w:p w:rsidR="00967AE1" w:rsidRPr="0078003A" w:rsidRDefault="00967AE1" w:rsidP="0028174A">
      <w:pPr>
        <w:pStyle w:val="TitelArtikel"/>
      </w:pPr>
      <w:bookmarkStart w:id="86" w:name="_Toc517958175"/>
      <w:r w:rsidRPr="0078003A">
        <w:t>Anstellung des</w:t>
      </w:r>
      <w:r w:rsidR="005303F7" w:rsidRPr="0078003A">
        <w:t xml:space="preserve"> </w:t>
      </w:r>
      <w:r w:rsidRPr="0078003A">
        <w:t>Personals</w:t>
      </w:r>
      <w:bookmarkEnd w:id="86"/>
    </w:p>
    <w:p w:rsidR="005303F7" w:rsidRPr="0078003A" w:rsidRDefault="005303F7" w:rsidP="00F508E1">
      <w:pPr>
        <w:tabs>
          <w:tab w:val="left" w:pos="709"/>
          <w:tab w:val="left" w:pos="2552"/>
        </w:tabs>
        <w:spacing w:line="120" w:lineRule="exact"/>
        <w:jc w:val="both"/>
        <w:rPr>
          <w:rFonts w:ascii="Arial" w:hAnsi="Arial" w:cs="Arial"/>
          <w:sz w:val="20"/>
          <w:szCs w:val="20"/>
        </w:rPr>
      </w:pPr>
    </w:p>
    <w:p w:rsidR="00967AE1" w:rsidRPr="0078003A" w:rsidRDefault="005303F7"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Soweit die Gemeinde keine abweichenden Bestimmungen erlässt, richten sich Dienstverhältnis und Besoldung nach dem jeweiligen kantonalen Personalrecht.</w:t>
      </w:r>
      <w:r w:rsidR="00967AE1" w:rsidRPr="0078003A">
        <w:rPr>
          <w:rFonts w:ascii="Arial" w:hAnsi="Arial" w:cs="Arial"/>
          <w:i/>
          <w:sz w:val="20"/>
          <w:szCs w:val="20"/>
        </w:rPr>
        <w:t xml:space="preserve"> </w:t>
      </w:r>
      <w:r w:rsidR="00967AE1" w:rsidRPr="0078003A">
        <w:rPr>
          <w:rFonts w:ascii="Arial" w:hAnsi="Arial" w:cs="Arial"/>
          <w:sz w:val="20"/>
          <w:szCs w:val="20"/>
        </w:rPr>
        <w:t xml:space="preserve">Vorbehalten bleiben die Bestimmungen </w:t>
      </w:r>
      <w:r w:rsidR="003578BA" w:rsidRPr="0078003A">
        <w:rPr>
          <w:rFonts w:ascii="Arial" w:hAnsi="Arial" w:cs="Arial"/>
          <w:sz w:val="20"/>
          <w:szCs w:val="20"/>
        </w:rPr>
        <w:t xml:space="preserve">der </w:t>
      </w:r>
      <w:r w:rsidR="00967AE1" w:rsidRPr="0078003A">
        <w:rPr>
          <w:rFonts w:ascii="Arial" w:hAnsi="Arial" w:cs="Arial"/>
          <w:sz w:val="20"/>
          <w:szCs w:val="20"/>
        </w:rPr>
        <w:t xml:space="preserve">kantonalen </w:t>
      </w:r>
      <w:r w:rsidR="003578BA" w:rsidRPr="0078003A">
        <w:rPr>
          <w:rFonts w:ascii="Arial" w:hAnsi="Arial" w:cs="Arial"/>
          <w:sz w:val="20"/>
          <w:szCs w:val="20"/>
        </w:rPr>
        <w:t>Schulgesetzgebung</w:t>
      </w:r>
      <w:r w:rsidR="00967AE1" w:rsidRPr="0078003A">
        <w:rPr>
          <w:rFonts w:ascii="Arial" w:hAnsi="Arial" w:cs="Arial"/>
          <w:sz w:val="20"/>
          <w:szCs w:val="20"/>
        </w:rPr>
        <w:t>.</w:t>
      </w:r>
    </w:p>
    <w:p w:rsidR="00E101B6" w:rsidRPr="0078003A" w:rsidRDefault="00E101B6" w:rsidP="00F508E1">
      <w:pPr>
        <w:pStyle w:val="StandardWeb"/>
        <w:tabs>
          <w:tab w:val="left" w:pos="284"/>
          <w:tab w:val="left" w:pos="709"/>
        </w:tabs>
        <w:spacing w:before="0" w:after="0" w:afterAutospacing="0"/>
        <w:jc w:val="both"/>
        <w:rPr>
          <w:rFonts w:ascii="Arial" w:hAnsi="Arial" w:cs="Arial"/>
          <w:sz w:val="20"/>
          <w:szCs w:val="20"/>
          <w:lang w:val="de-CH"/>
        </w:rPr>
      </w:pPr>
    </w:p>
    <w:p w:rsidR="00607577" w:rsidRPr="0078003A" w:rsidRDefault="00607577" w:rsidP="00F508E1">
      <w:pPr>
        <w:pStyle w:val="StandardWeb"/>
        <w:tabs>
          <w:tab w:val="left" w:pos="284"/>
          <w:tab w:val="left" w:pos="709"/>
        </w:tabs>
        <w:spacing w:before="0" w:after="0" w:afterAutospacing="0"/>
        <w:jc w:val="both"/>
        <w:rPr>
          <w:rFonts w:ascii="Arial" w:hAnsi="Arial" w:cs="Arial"/>
          <w:sz w:val="20"/>
          <w:szCs w:val="20"/>
          <w:lang w:val="de-CH"/>
        </w:rPr>
      </w:pPr>
    </w:p>
    <w:p w:rsidR="00967AE1" w:rsidRPr="0028174A" w:rsidRDefault="00967AE1" w:rsidP="0028174A">
      <w:pPr>
        <w:pStyle w:val="TitelGross"/>
        <w:ind w:left="426" w:hanging="284"/>
        <w:rPr>
          <w:sz w:val="24"/>
          <w:szCs w:val="24"/>
        </w:rPr>
      </w:pPr>
      <w:bookmarkStart w:id="87" w:name="_Toc517862766"/>
      <w:bookmarkStart w:id="88" w:name="_Toc517862815"/>
      <w:bookmarkStart w:id="89" w:name="_Toc517958176"/>
      <w:r w:rsidRPr="0028174A">
        <w:rPr>
          <w:sz w:val="24"/>
          <w:szCs w:val="24"/>
        </w:rPr>
        <w:t>Finanzen, Steuern und andere Abgaben</w:t>
      </w:r>
      <w:bookmarkEnd w:id="87"/>
      <w:bookmarkEnd w:id="88"/>
      <w:bookmarkEnd w:id="89"/>
    </w:p>
    <w:p w:rsidR="00967AE1" w:rsidRPr="0078003A" w:rsidRDefault="00967AE1" w:rsidP="00F508E1">
      <w:pPr>
        <w:pStyle w:val="StandardWeb"/>
        <w:tabs>
          <w:tab w:val="left" w:pos="284"/>
          <w:tab w:val="left" w:pos="709"/>
        </w:tabs>
        <w:spacing w:before="0" w:after="0" w:afterAutospacing="0"/>
        <w:rPr>
          <w:rFonts w:ascii="Arial" w:hAnsi="Arial" w:cs="Arial"/>
          <w:b/>
          <w:sz w:val="20"/>
          <w:szCs w:val="20"/>
          <w:lang w:val="de-CH"/>
        </w:rPr>
      </w:pPr>
    </w:p>
    <w:p w:rsidR="00967AE1" w:rsidRPr="0078003A" w:rsidRDefault="00967AE1" w:rsidP="0028174A">
      <w:pPr>
        <w:pStyle w:val="TitelArtikel"/>
      </w:pPr>
      <w:bookmarkStart w:id="90" w:name="_Toc517958177"/>
      <w:r w:rsidRPr="0078003A">
        <w:t>Finanzhaushaltsgrundsätze</w:t>
      </w:r>
      <w:bookmarkEnd w:id="90"/>
    </w:p>
    <w:p w:rsidR="005303F7" w:rsidRPr="0078003A" w:rsidRDefault="005303F7" w:rsidP="00F508E1">
      <w:pPr>
        <w:tabs>
          <w:tab w:val="left" w:pos="709"/>
          <w:tab w:val="left" w:pos="2552"/>
        </w:tabs>
        <w:spacing w:line="120" w:lineRule="exact"/>
        <w:jc w:val="both"/>
        <w:rPr>
          <w:rFonts w:ascii="Arial" w:hAnsi="Arial" w:cs="Arial"/>
          <w:sz w:val="20"/>
          <w:szCs w:val="20"/>
        </w:rPr>
      </w:pPr>
    </w:p>
    <w:p w:rsidR="0022237D" w:rsidRPr="0078003A" w:rsidRDefault="005303F7" w:rsidP="00DD1DB9">
      <w:pPr>
        <w:tabs>
          <w:tab w:val="left" w:pos="284"/>
        </w:tabs>
        <w:ind w:left="284" w:hanging="284"/>
        <w:jc w:val="both"/>
        <w:rPr>
          <w:rFonts w:ascii="Arial" w:hAnsi="Arial" w:cs="Arial"/>
          <w:bCs/>
          <w:sz w:val="20"/>
          <w:szCs w:val="20"/>
        </w:rPr>
      </w:pPr>
      <w:r w:rsidRPr="0078003A">
        <w:rPr>
          <w:rFonts w:ascii="Arial" w:hAnsi="Arial" w:cs="Arial"/>
          <w:sz w:val="20"/>
          <w:szCs w:val="20"/>
          <w:vertAlign w:val="superscript"/>
        </w:rPr>
        <w:t>1</w:t>
      </w:r>
      <w:r w:rsidRPr="0078003A">
        <w:rPr>
          <w:rFonts w:ascii="Arial" w:hAnsi="Arial" w:cs="Arial"/>
          <w:sz w:val="20"/>
          <w:szCs w:val="20"/>
        </w:rPr>
        <w:tab/>
      </w:r>
      <w:r w:rsidR="00CC45B6" w:rsidRPr="0078003A">
        <w:rPr>
          <w:rFonts w:ascii="Arial" w:hAnsi="Arial" w:cs="Arial"/>
          <w:sz w:val="20"/>
          <w:szCs w:val="20"/>
        </w:rPr>
        <w:t>Die Haushaltsführung und Rechnungslegung</w:t>
      </w:r>
      <w:r w:rsidR="0022237D" w:rsidRPr="0078003A">
        <w:rPr>
          <w:rFonts w:ascii="Arial" w:hAnsi="Arial" w:cs="Arial"/>
          <w:sz w:val="20"/>
          <w:szCs w:val="20"/>
        </w:rPr>
        <w:t xml:space="preserve"> richtet sich</w:t>
      </w:r>
      <w:r w:rsidR="00CC45B6" w:rsidRPr="0078003A">
        <w:rPr>
          <w:rFonts w:ascii="Arial" w:hAnsi="Arial" w:cs="Arial"/>
          <w:sz w:val="20"/>
          <w:szCs w:val="20"/>
        </w:rPr>
        <w:t xml:space="preserve"> nach </w:t>
      </w:r>
      <w:r w:rsidR="00D1479C">
        <w:rPr>
          <w:rFonts w:ascii="Arial" w:hAnsi="Arial" w:cs="Arial"/>
          <w:sz w:val="20"/>
          <w:szCs w:val="20"/>
        </w:rPr>
        <w:t>den allgemein anerkannten Grund-s</w:t>
      </w:r>
      <w:r w:rsidR="00CC45B6" w:rsidRPr="0078003A">
        <w:rPr>
          <w:rFonts w:ascii="Arial" w:hAnsi="Arial" w:cs="Arial"/>
          <w:sz w:val="20"/>
          <w:szCs w:val="20"/>
        </w:rPr>
        <w:t xml:space="preserve">ätzen für das Rechnungswesen der </w:t>
      </w:r>
      <w:r w:rsidR="0022237D" w:rsidRPr="0078003A">
        <w:rPr>
          <w:rFonts w:ascii="Arial" w:hAnsi="Arial" w:cs="Arial"/>
          <w:sz w:val="20"/>
          <w:szCs w:val="20"/>
        </w:rPr>
        <w:t>öffentlichen Haushalte</w:t>
      </w:r>
      <w:r w:rsidR="00CC45B6" w:rsidRPr="0078003A">
        <w:rPr>
          <w:rFonts w:ascii="Arial" w:hAnsi="Arial" w:cs="Arial"/>
          <w:sz w:val="20"/>
          <w:szCs w:val="20"/>
        </w:rPr>
        <w:t>.</w:t>
      </w:r>
      <w:r w:rsidR="0022237D" w:rsidRPr="0078003A">
        <w:rPr>
          <w:rFonts w:ascii="Arial" w:hAnsi="Arial" w:cs="Arial"/>
          <w:bCs/>
          <w:sz w:val="20"/>
          <w:szCs w:val="20"/>
        </w:rPr>
        <w:t xml:space="preserve"> Dies beinhaltet insbesondere</w:t>
      </w:r>
      <w:r w:rsidR="00220ECA" w:rsidRPr="0078003A">
        <w:rPr>
          <w:rFonts w:ascii="Arial" w:hAnsi="Arial" w:cs="Arial"/>
          <w:bCs/>
          <w:sz w:val="20"/>
          <w:szCs w:val="20"/>
        </w:rPr>
        <w:t>, dass</w:t>
      </w:r>
      <w:r w:rsidR="0022237D" w:rsidRPr="0078003A">
        <w:rPr>
          <w:rFonts w:ascii="Arial" w:hAnsi="Arial" w:cs="Arial"/>
          <w:bCs/>
          <w:sz w:val="20"/>
          <w:szCs w:val="20"/>
        </w:rPr>
        <w:t>:</w:t>
      </w:r>
    </w:p>
    <w:p w:rsidR="0022237D" w:rsidRPr="0078003A" w:rsidRDefault="0022237D" w:rsidP="00F508E1">
      <w:pPr>
        <w:tabs>
          <w:tab w:val="left" w:pos="709"/>
          <w:tab w:val="left" w:pos="2552"/>
        </w:tabs>
        <w:spacing w:line="120" w:lineRule="exact"/>
        <w:jc w:val="both"/>
        <w:rPr>
          <w:rFonts w:ascii="Arial" w:hAnsi="Arial" w:cs="Arial"/>
          <w:bCs/>
          <w:sz w:val="20"/>
          <w:szCs w:val="20"/>
        </w:rPr>
      </w:pPr>
    </w:p>
    <w:p w:rsidR="0022237D" w:rsidRPr="0078003A" w:rsidRDefault="00220ECA" w:rsidP="007C454A">
      <w:pPr>
        <w:numPr>
          <w:ilvl w:val="0"/>
          <w:numId w:val="11"/>
        </w:numPr>
        <w:tabs>
          <w:tab w:val="clear" w:pos="2520"/>
          <w:tab w:val="left" w:pos="709"/>
          <w:tab w:val="left" w:pos="3119"/>
        </w:tabs>
        <w:ind w:left="284" w:firstLine="0"/>
        <w:jc w:val="both"/>
        <w:rPr>
          <w:rFonts w:ascii="Arial" w:hAnsi="Arial" w:cs="Arial"/>
          <w:bCs/>
          <w:sz w:val="20"/>
          <w:szCs w:val="20"/>
        </w:rPr>
      </w:pPr>
      <w:r w:rsidRPr="0078003A">
        <w:rPr>
          <w:rFonts w:ascii="Arial" w:hAnsi="Arial" w:cs="Arial"/>
          <w:sz w:val="20"/>
          <w:szCs w:val="20"/>
        </w:rPr>
        <w:t>die öffentlichen Mittel</w:t>
      </w:r>
      <w:r w:rsidR="0022237D" w:rsidRPr="0078003A">
        <w:rPr>
          <w:rFonts w:ascii="Arial" w:hAnsi="Arial" w:cs="Arial"/>
          <w:sz w:val="20"/>
          <w:szCs w:val="20"/>
        </w:rPr>
        <w:t xml:space="preserve"> sparsam und wirtschaftlich einzusetzen</w:t>
      </w:r>
      <w:r w:rsidRPr="0078003A">
        <w:rPr>
          <w:rFonts w:ascii="Arial" w:hAnsi="Arial" w:cs="Arial"/>
          <w:sz w:val="20"/>
          <w:szCs w:val="20"/>
        </w:rPr>
        <w:t xml:space="preserve"> sind;</w:t>
      </w:r>
    </w:p>
    <w:p w:rsidR="0022237D" w:rsidRPr="0078003A" w:rsidRDefault="00220ECA" w:rsidP="007C454A">
      <w:pPr>
        <w:numPr>
          <w:ilvl w:val="0"/>
          <w:numId w:val="11"/>
        </w:numPr>
        <w:tabs>
          <w:tab w:val="left" w:pos="709"/>
          <w:tab w:val="left" w:pos="3119"/>
        </w:tabs>
        <w:ind w:left="284" w:firstLine="0"/>
        <w:jc w:val="both"/>
        <w:rPr>
          <w:rFonts w:ascii="Arial" w:hAnsi="Arial" w:cs="Arial"/>
          <w:bCs/>
          <w:sz w:val="20"/>
          <w:szCs w:val="20"/>
        </w:rPr>
      </w:pPr>
      <w:r w:rsidRPr="0078003A">
        <w:rPr>
          <w:rFonts w:ascii="Arial" w:hAnsi="Arial" w:cs="Arial"/>
          <w:sz w:val="20"/>
          <w:szCs w:val="20"/>
        </w:rPr>
        <w:t>der Finanzhaushalt</w:t>
      </w:r>
      <w:r w:rsidR="0022237D" w:rsidRPr="0078003A">
        <w:rPr>
          <w:rFonts w:ascii="Arial" w:hAnsi="Arial" w:cs="Arial"/>
          <w:sz w:val="20"/>
          <w:szCs w:val="20"/>
        </w:rPr>
        <w:t xml:space="preserve"> mittelfristig ausgeglichen sein</w:t>
      </w:r>
      <w:r w:rsidRPr="0078003A">
        <w:rPr>
          <w:rFonts w:ascii="Arial" w:hAnsi="Arial" w:cs="Arial"/>
          <w:sz w:val="20"/>
          <w:szCs w:val="20"/>
        </w:rPr>
        <w:t xml:space="preserve"> soll;</w:t>
      </w:r>
    </w:p>
    <w:p w:rsidR="0026146B" w:rsidRPr="00D1479C" w:rsidRDefault="00220ECA" w:rsidP="007C454A">
      <w:pPr>
        <w:numPr>
          <w:ilvl w:val="0"/>
          <w:numId w:val="11"/>
        </w:numPr>
        <w:tabs>
          <w:tab w:val="left" w:pos="709"/>
          <w:tab w:val="left" w:pos="3119"/>
        </w:tabs>
        <w:ind w:left="284" w:firstLine="0"/>
        <w:jc w:val="both"/>
        <w:rPr>
          <w:rFonts w:ascii="Arial" w:hAnsi="Arial" w:cs="Arial"/>
          <w:bCs/>
          <w:sz w:val="20"/>
          <w:szCs w:val="20"/>
        </w:rPr>
      </w:pPr>
      <w:r w:rsidRPr="0078003A">
        <w:rPr>
          <w:rFonts w:ascii="Arial" w:hAnsi="Arial" w:cs="Arial"/>
          <w:sz w:val="20"/>
          <w:szCs w:val="20"/>
        </w:rPr>
        <w:t>sich jede Ausgabe auf</w:t>
      </w:r>
      <w:r w:rsidR="0022237D" w:rsidRPr="0078003A">
        <w:rPr>
          <w:rFonts w:ascii="Arial" w:hAnsi="Arial" w:cs="Arial"/>
          <w:sz w:val="20"/>
          <w:szCs w:val="20"/>
        </w:rPr>
        <w:t xml:space="preserve"> eine Rechtsgrundlage, einen Kreditbeschluss und eine Be</w:t>
      </w:r>
      <w:r w:rsidRPr="0078003A">
        <w:rPr>
          <w:rFonts w:ascii="Arial" w:hAnsi="Arial" w:cs="Arial"/>
          <w:sz w:val="20"/>
          <w:szCs w:val="20"/>
        </w:rPr>
        <w:t xml:space="preserve">willigung für </w:t>
      </w:r>
      <w:r w:rsidR="0030265D">
        <w:rPr>
          <w:rFonts w:ascii="Arial" w:hAnsi="Arial" w:cs="Arial"/>
          <w:sz w:val="20"/>
          <w:szCs w:val="20"/>
        </w:rPr>
        <w:tab/>
      </w:r>
      <w:r w:rsidRPr="0078003A">
        <w:rPr>
          <w:rFonts w:ascii="Arial" w:hAnsi="Arial" w:cs="Arial"/>
          <w:sz w:val="20"/>
          <w:szCs w:val="20"/>
        </w:rPr>
        <w:t>die Zahlung abstützt</w:t>
      </w:r>
      <w:r w:rsidR="0022237D" w:rsidRPr="0078003A">
        <w:rPr>
          <w:rFonts w:ascii="Arial" w:hAnsi="Arial" w:cs="Arial"/>
          <w:sz w:val="20"/>
          <w:szCs w:val="20"/>
        </w:rPr>
        <w:t>.</w:t>
      </w:r>
    </w:p>
    <w:p w:rsidR="0026146B" w:rsidRDefault="0026146B" w:rsidP="00F508E1">
      <w:pPr>
        <w:pStyle w:val="StandardWeb"/>
        <w:tabs>
          <w:tab w:val="left" w:pos="284"/>
          <w:tab w:val="left" w:pos="709"/>
        </w:tabs>
        <w:spacing w:before="0" w:after="0" w:afterAutospacing="0"/>
        <w:jc w:val="both"/>
        <w:rPr>
          <w:rFonts w:ascii="Arial" w:hAnsi="Arial" w:cs="Arial"/>
          <w:sz w:val="20"/>
          <w:szCs w:val="20"/>
          <w:lang w:val="de-CH"/>
        </w:rPr>
      </w:pPr>
    </w:p>
    <w:p w:rsidR="00D34872" w:rsidRPr="0078003A" w:rsidRDefault="00D34872" w:rsidP="00F508E1">
      <w:pPr>
        <w:pStyle w:val="StandardWeb"/>
        <w:tabs>
          <w:tab w:val="left" w:pos="284"/>
          <w:tab w:val="left" w:pos="709"/>
        </w:tabs>
        <w:spacing w:before="0" w:after="0" w:afterAutospacing="0"/>
        <w:jc w:val="both"/>
        <w:rPr>
          <w:rFonts w:ascii="Arial" w:hAnsi="Arial" w:cs="Arial"/>
          <w:sz w:val="20"/>
          <w:szCs w:val="20"/>
          <w:lang w:val="de-CH"/>
        </w:rPr>
      </w:pPr>
    </w:p>
    <w:p w:rsidR="00967AE1" w:rsidRPr="0078003A" w:rsidRDefault="00967AE1" w:rsidP="0028174A">
      <w:pPr>
        <w:pStyle w:val="TitelArtikel"/>
      </w:pPr>
      <w:bookmarkStart w:id="91" w:name="_Toc517958178"/>
      <w:r w:rsidRPr="0078003A">
        <w:t>Zusammensetzung</w:t>
      </w:r>
      <w:r w:rsidR="005303F7" w:rsidRPr="0078003A">
        <w:t xml:space="preserve"> </w:t>
      </w:r>
      <w:r w:rsidRPr="0078003A">
        <w:t>des Vermögens</w:t>
      </w:r>
      <w:bookmarkEnd w:id="91"/>
    </w:p>
    <w:p w:rsidR="005303F7" w:rsidRPr="0078003A" w:rsidRDefault="005303F7" w:rsidP="00F508E1">
      <w:pPr>
        <w:tabs>
          <w:tab w:val="left" w:pos="709"/>
          <w:tab w:val="left" w:pos="2552"/>
        </w:tabs>
        <w:spacing w:line="120" w:lineRule="exact"/>
        <w:jc w:val="both"/>
        <w:rPr>
          <w:rFonts w:ascii="Arial" w:hAnsi="Arial" w:cs="Arial"/>
          <w:sz w:val="20"/>
          <w:szCs w:val="20"/>
        </w:rPr>
      </w:pPr>
    </w:p>
    <w:p w:rsidR="00967AE1" w:rsidRPr="0078003A" w:rsidRDefault="005303F7"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Das </w:t>
      </w:r>
      <w:r w:rsidR="00967AE1" w:rsidRPr="00DD1DB9">
        <w:rPr>
          <w:rFonts w:ascii="Arial" w:hAnsi="Arial" w:cs="Arial"/>
          <w:sz w:val="20"/>
          <w:szCs w:val="20"/>
        </w:rPr>
        <w:t>Vermögen</w:t>
      </w:r>
      <w:r w:rsidR="00967AE1" w:rsidRPr="0078003A">
        <w:rPr>
          <w:rFonts w:ascii="Arial" w:hAnsi="Arial" w:cs="Arial"/>
          <w:sz w:val="20"/>
          <w:szCs w:val="20"/>
        </w:rPr>
        <w:t xml:space="preserve"> der Gemeinde besteht aus:</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967AE1" w:rsidP="007C454A">
      <w:pPr>
        <w:pStyle w:val="StandardWeb"/>
        <w:numPr>
          <w:ilvl w:val="0"/>
          <w:numId w:val="5"/>
        </w:numPr>
        <w:tabs>
          <w:tab w:val="clear" w:pos="2520"/>
          <w:tab w:val="left" w:pos="709"/>
          <w:tab w:val="left" w:pos="3119"/>
        </w:tabs>
        <w:spacing w:before="0" w:after="0" w:afterAutospacing="0"/>
        <w:ind w:left="284" w:firstLine="0"/>
        <w:rPr>
          <w:rFonts w:ascii="Arial" w:hAnsi="Arial" w:cs="Arial"/>
          <w:sz w:val="20"/>
          <w:szCs w:val="20"/>
          <w:lang w:val="de-CH"/>
        </w:rPr>
      </w:pPr>
      <w:r w:rsidRPr="0078003A">
        <w:rPr>
          <w:rFonts w:ascii="Arial" w:hAnsi="Arial" w:cs="Arial"/>
          <w:sz w:val="20"/>
          <w:szCs w:val="20"/>
          <w:lang w:val="de-CH"/>
        </w:rPr>
        <w:t>den Sachen im Gemeingebrauch;</w:t>
      </w:r>
    </w:p>
    <w:p w:rsidR="00967AE1" w:rsidRPr="0078003A" w:rsidRDefault="00967AE1" w:rsidP="007C454A">
      <w:pPr>
        <w:pStyle w:val="StandardWeb"/>
        <w:numPr>
          <w:ilvl w:val="0"/>
          <w:numId w:val="5"/>
        </w:numPr>
        <w:tabs>
          <w:tab w:val="clear" w:pos="2520"/>
          <w:tab w:val="left" w:pos="709"/>
          <w:tab w:val="left" w:pos="3119"/>
        </w:tabs>
        <w:spacing w:before="0" w:after="0" w:afterAutospacing="0"/>
        <w:ind w:left="284" w:firstLine="0"/>
        <w:rPr>
          <w:rFonts w:ascii="Arial" w:hAnsi="Arial" w:cs="Arial"/>
          <w:sz w:val="20"/>
          <w:szCs w:val="20"/>
          <w:lang w:val="de-CH"/>
        </w:rPr>
      </w:pPr>
      <w:r w:rsidRPr="0078003A">
        <w:rPr>
          <w:rFonts w:ascii="Arial" w:hAnsi="Arial" w:cs="Arial"/>
          <w:sz w:val="20"/>
          <w:szCs w:val="20"/>
          <w:lang w:val="de-CH"/>
        </w:rPr>
        <w:t>dem Verwaltungsvermögen;</w:t>
      </w:r>
    </w:p>
    <w:p w:rsidR="00967AE1" w:rsidRPr="0078003A" w:rsidRDefault="00967AE1" w:rsidP="007C454A">
      <w:pPr>
        <w:pStyle w:val="StandardWeb"/>
        <w:numPr>
          <w:ilvl w:val="0"/>
          <w:numId w:val="5"/>
        </w:numPr>
        <w:tabs>
          <w:tab w:val="clear" w:pos="2520"/>
          <w:tab w:val="left" w:pos="709"/>
          <w:tab w:val="left" w:pos="3119"/>
        </w:tabs>
        <w:spacing w:before="0" w:after="0" w:afterAutospacing="0"/>
        <w:ind w:left="284" w:firstLine="0"/>
        <w:rPr>
          <w:rFonts w:ascii="Arial" w:hAnsi="Arial" w:cs="Arial"/>
          <w:sz w:val="20"/>
          <w:szCs w:val="20"/>
          <w:lang w:val="de-CH"/>
        </w:rPr>
      </w:pPr>
      <w:r w:rsidRPr="0078003A">
        <w:rPr>
          <w:rFonts w:ascii="Arial" w:hAnsi="Arial" w:cs="Arial"/>
          <w:sz w:val="20"/>
          <w:szCs w:val="20"/>
          <w:lang w:val="de-CH"/>
        </w:rPr>
        <w:t>dem Nutzungsvermögen;</w:t>
      </w:r>
    </w:p>
    <w:p w:rsidR="00AF62A8" w:rsidRPr="00AF62A8" w:rsidRDefault="00967AE1" w:rsidP="00FA44F4">
      <w:pPr>
        <w:pStyle w:val="StandardWeb"/>
        <w:numPr>
          <w:ilvl w:val="0"/>
          <w:numId w:val="5"/>
        </w:numPr>
        <w:tabs>
          <w:tab w:val="clear" w:pos="2520"/>
          <w:tab w:val="left" w:pos="709"/>
          <w:tab w:val="left" w:pos="3119"/>
        </w:tabs>
        <w:spacing w:before="0" w:after="0" w:afterAutospacing="0"/>
        <w:ind w:left="284" w:firstLine="0"/>
        <w:rPr>
          <w:rFonts w:ascii="Arial" w:hAnsi="Arial" w:cs="Arial"/>
          <w:sz w:val="20"/>
          <w:szCs w:val="20"/>
        </w:rPr>
      </w:pPr>
      <w:r w:rsidRPr="00AF62A8">
        <w:rPr>
          <w:rFonts w:ascii="Arial" w:hAnsi="Arial" w:cs="Arial"/>
          <w:sz w:val="20"/>
          <w:szCs w:val="20"/>
          <w:lang w:val="de-CH"/>
        </w:rPr>
        <w:t>dem Finanzvermögen.</w:t>
      </w:r>
      <w:r w:rsidR="00AF62A8" w:rsidRPr="00AF62A8">
        <w:rPr>
          <w:rFonts w:ascii="Arial" w:hAnsi="Arial" w:cs="Arial"/>
          <w:sz w:val="20"/>
          <w:szCs w:val="20"/>
          <w:lang w:val="de-CH"/>
        </w:rPr>
        <w:br w:type="page"/>
      </w:r>
    </w:p>
    <w:p w:rsidR="00967AE1" w:rsidRPr="0078003A" w:rsidRDefault="00967AE1" w:rsidP="0028174A">
      <w:pPr>
        <w:pStyle w:val="TitelArtikel"/>
      </w:pPr>
      <w:bookmarkStart w:id="92" w:name="_Toc517958179"/>
      <w:r w:rsidRPr="0078003A">
        <w:lastRenderedPageBreak/>
        <w:t>Steuern und Abgaben</w:t>
      </w:r>
      <w:bookmarkEnd w:id="92"/>
    </w:p>
    <w:p w:rsidR="00967AE1" w:rsidRPr="0078003A" w:rsidRDefault="00967AE1" w:rsidP="00F508E1">
      <w:pPr>
        <w:tabs>
          <w:tab w:val="left" w:pos="709"/>
          <w:tab w:val="left" w:pos="2552"/>
        </w:tabs>
        <w:spacing w:line="120" w:lineRule="exact"/>
        <w:jc w:val="both"/>
        <w:rPr>
          <w:rFonts w:ascii="Arial" w:hAnsi="Arial" w:cs="Arial"/>
          <w:sz w:val="20"/>
          <w:szCs w:val="20"/>
        </w:rPr>
      </w:pPr>
    </w:p>
    <w:p w:rsidR="00D34872" w:rsidRDefault="00D75672" w:rsidP="00D34872">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Die Gemeinde deckt ihren Finanzbedarf insbesondere aus Steuern, Vermögenserträgen sowie Beiträgen und Gebühren.</w:t>
      </w:r>
    </w:p>
    <w:p w:rsidR="007C454A" w:rsidRDefault="007C454A" w:rsidP="00D34872">
      <w:pPr>
        <w:tabs>
          <w:tab w:val="left" w:pos="284"/>
        </w:tabs>
        <w:ind w:left="284" w:hanging="284"/>
        <w:jc w:val="both"/>
        <w:rPr>
          <w:rFonts w:ascii="Arial" w:hAnsi="Arial" w:cs="Arial"/>
          <w:sz w:val="20"/>
          <w:szCs w:val="20"/>
        </w:rPr>
      </w:pPr>
    </w:p>
    <w:p w:rsidR="007C454A" w:rsidRDefault="007C454A" w:rsidP="00D34872">
      <w:pPr>
        <w:tabs>
          <w:tab w:val="left" w:pos="284"/>
        </w:tabs>
        <w:ind w:left="284" w:hanging="284"/>
        <w:jc w:val="both"/>
        <w:rPr>
          <w:rFonts w:ascii="Arial" w:hAnsi="Arial" w:cs="Arial"/>
          <w:sz w:val="20"/>
          <w:szCs w:val="20"/>
        </w:rPr>
      </w:pPr>
    </w:p>
    <w:p w:rsidR="00D75672" w:rsidRPr="0078003A" w:rsidRDefault="00967AE1" w:rsidP="0028174A">
      <w:pPr>
        <w:pStyle w:val="TitelArtikel"/>
      </w:pPr>
      <w:bookmarkStart w:id="93" w:name="_Toc517958180"/>
      <w:r w:rsidRPr="0078003A">
        <w:t>Nutzungstaxen und</w:t>
      </w:r>
      <w:r w:rsidR="00D75672" w:rsidRPr="0078003A">
        <w:t xml:space="preserve"> </w:t>
      </w:r>
      <w:r w:rsidRPr="0078003A">
        <w:t>Kostenbeiträge;</w:t>
      </w:r>
      <w:r w:rsidR="00D75672" w:rsidRPr="0078003A">
        <w:t xml:space="preserve"> </w:t>
      </w:r>
      <w:r w:rsidRPr="0078003A">
        <w:t>Nutzungszinsen</w:t>
      </w:r>
      <w:bookmarkEnd w:id="93"/>
    </w:p>
    <w:p w:rsidR="00D75672" w:rsidRPr="0078003A" w:rsidRDefault="00D75672" w:rsidP="00F508E1">
      <w:pPr>
        <w:tabs>
          <w:tab w:val="left" w:pos="709"/>
          <w:tab w:val="left" w:pos="2552"/>
        </w:tabs>
        <w:spacing w:line="120" w:lineRule="exact"/>
        <w:jc w:val="both"/>
        <w:rPr>
          <w:rFonts w:ascii="Arial" w:hAnsi="Arial" w:cs="Arial"/>
          <w:sz w:val="20"/>
          <w:szCs w:val="20"/>
        </w:rPr>
      </w:pPr>
    </w:p>
    <w:p w:rsidR="00967AE1" w:rsidRPr="0078003A" w:rsidRDefault="00D75672"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Für die </w:t>
      </w:r>
      <w:r w:rsidR="00967AE1" w:rsidRPr="00DD1DB9">
        <w:rPr>
          <w:rFonts w:ascii="Arial" w:hAnsi="Arial" w:cs="Arial"/>
          <w:sz w:val="20"/>
          <w:szCs w:val="20"/>
        </w:rPr>
        <w:t>Gewährung</w:t>
      </w:r>
      <w:r w:rsidR="00967AE1" w:rsidRPr="0078003A">
        <w:rPr>
          <w:rFonts w:ascii="Arial" w:hAnsi="Arial" w:cs="Arial"/>
          <w:sz w:val="20"/>
          <w:szCs w:val="20"/>
        </w:rPr>
        <w:t xml:space="preserve"> der Nutzungen erhebt die Gemeinde Nutzungstaxen od</w:t>
      </w:r>
      <w:r w:rsidR="00A975B2" w:rsidRPr="0078003A">
        <w:rPr>
          <w:rFonts w:ascii="Arial" w:hAnsi="Arial" w:cs="Arial"/>
          <w:sz w:val="20"/>
          <w:szCs w:val="20"/>
        </w:rPr>
        <w:t>e</w:t>
      </w:r>
      <w:r w:rsidR="00967AE1" w:rsidRPr="0078003A">
        <w:rPr>
          <w:rFonts w:ascii="Arial" w:hAnsi="Arial" w:cs="Arial"/>
          <w:sz w:val="20"/>
          <w:szCs w:val="20"/>
        </w:rPr>
        <w:t>r Pachtzinsen.</w:t>
      </w:r>
    </w:p>
    <w:p w:rsidR="00A5633A" w:rsidRPr="0078003A" w:rsidRDefault="00A5633A" w:rsidP="00DD1DB9">
      <w:pPr>
        <w:tabs>
          <w:tab w:val="left" w:pos="284"/>
        </w:tabs>
        <w:ind w:left="284" w:hanging="284"/>
        <w:jc w:val="both"/>
        <w:rPr>
          <w:rFonts w:ascii="Arial" w:hAnsi="Arial" w:cs="Arial"/>
          <w:sz w:val="20"/>
          <w:szCs w:val="20"/>
        </w:rPr>
      </w:pPr>
    </w:p>
    <w:p w:rsidR="00A45730" w:rsidRPr="0078003A" w:rsidRDefault="00D75672"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r>
      <w:r w:rsidR="007C44D9" w:rsidRPr="0078003A">
        <w:rPr>
          <w:rFonts w:ascii="Arial" w:hAnsi="Arial" w:cs="Arial"/>
          <w:sz w:val="20"/>
          <w:szCs w:val="20"/>
        </w:rPr>
        <w:t xml:space="preserve">Als </w:t>
      </w:r>
      <w:r w:rsidR="007C44D9" w:rsidRPr="00F508E1">
        <w:rPr>
          <w:rFonts w:ascii="Arial" w:hAnsi="Arial" w:cs="Arial"/>
          <w:bCs/>
          <w:sz w:val="20"/>
          <w:szCs w:val="20"/>
        </w:rPr>
        <w:t>Entgelt</w:t>
      </w:r>
      <w:r w:rsidR="007C44D9" w:rsidRPr="0078003A">
        <w:rPr>
          <w:rFonts w:ascii="Arial" w:hAnsi="Arial" w:cs="Arial"/>
          <w:sz w:val="20"/>
          <w:szCs w:val="20"/>
        </w:rPr>
        <w:t xml:space="preserve"> für Nutzungen aufgrund von Konzessionen oder Bewilligungen für gesteigerten Gemeingebrauch erhebt die Gemeinde Taxen, die in der Regel dem Wert der Nutzung entsprechen.</w:t>
      </w:r>
    </w:p>
    <w:p w:rsidR="00960FDF" w:rsidRDefault="00960FDF" w:rsidP="00F508E1">
      <w:pPr>
        <w:pStyle w:val="StandardWeb"/>
        <w:tabs>
          <w:tab w:val="left" w:pos="284"/>
          <w:tab w:val="left" w:pos="709"/>
        </w:tabs>
        <w:spacing w:before="0" w:after="0" w:afterAutospacing="0"/>
        <w:jc w:val="both"/>
        <w:rPr>
          <w:rFonts w:ascii="Arial" w:hAnsi="Arial" w:cs="Arial"/>
          <w:sz w:val="20"/>
          <w:szCs w:val="20"/>
          <w:lang w:val="de-CH"/>
        </w:rPr>
      </w:pPr>
    </w:p>
    <w:p w:rsidR="00960FDF" w:rsidRPr="0078003A" w:rsidRDefault="00960FDF" w:rsidP="00F508E1">
      <w:pPr>
        <w:pStyle w:val="StandardWeb"/>
        <w:tabs>
          <w:tab w:val="left" w:pos="284"/>
          <w:tab w:val="left" w:pos="709"/>
        </w:tabs>
        <w:spacing w:before="0" w:after="0" w:afterAutospacing="0"/>
        <w:jc w:val="both"/>
        <w:rPr>
          <w:rFonts w:ascii="Arial" w:hAnsi="Arial" w:cs="Arial"/>
          <w:sz w:val="20"/>
          <w:szCs w:val="20"/>
          <w:lang w:val="de-CH"/>
        </w:rPr>
      </w:pPr>
    </w:p>
    <w:p w:rsidR="00967AE1" w:rsidRPr="0078003A" w:rsidRDefault="00967AE1" w:rsidP="0028174A">
      <w:pPr>
        <w:pStyle w:val="TitelArtikel"/>
      </w:pPr>
      <w:bookmarkStart w:id="94" w:name="_Toc517958181"/>
      <w:r w:rsidRPr="0078003A">
        <w:t>Vorzugslasten</w:t>
      </w:r>
      <w:bookmarkEnd w:id="94"/>
    </w:p>
    <w:p w:rsidR="00967AE1" w:rsidRPr="0078003A" w:rsidRDefault="00967AE1" w:rsidP="00F508E1">
      <w:pPr>
        <w:tabs>
          <w:tab w:val="left" w:pos="709"/>
          <w:tab w:val="left" w:pos="2552"/>
        </w:tabs>
        <w:spacing w:line="120" w:lineRule="exact"/>
        <w:jc w:val="both"/>
        <w:rPr>
          <w:rFonts w:ascii="Arial" w:hAnsi="Arial" w:cs="Arial"/>
          <w:sz w:val="20"/>
          <w:szCs w:val="20"/>
        </w:rPr>
      </w:pPr>
    </w:p>
    <w:p w:rsidR="00793174" w:rsidRPr="0078003A" w:rsidRDefault="00D75672"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Erstellt die Gemeinde Werke oder Einrichtungen, die für bestimmte Personen einen besonderen Vorteil </w:t>
      </w:r>
      <w:r w:rsidR="00967AE1" w:rsidRPr="00F508E1">
        <w:rPr>
          <w:rFonts w:ascii="Arial" w:hAnsi="Arial" w:cs="Arial"/>
          <w:bCs/>
          <w:sz w:val="20"/>
          <w:szCs w:val="20"/>
        </w:rPr>
        <w:t>oder</w:t>
      </w:r>
      <w:r w:rsidR="00967AE1" w:rsidRPr="0078003A">
        <w:rPr>
          <w:rFonts w:ascii="Arial" w:hAnsi="Arial" w:cs="Arial"/>
          <w:sz w:val="20"/>
          <w:szCs w:val="20"/>
        </w:rPr>
        <w:t xml:space="preserve"> für bestimmte Vermögensobjekte eine Werterhöhung bewirken, so kann sie nach Massgabe der kantonalen Gesetzgebung und gegebenenfalls von besonderen Gemeindegesetzen einen diesem Vorteil entsprechenden Beitrag an die Kosten des Werks erheben. </w:t>
      </w:r>
    </w:p>
    <w:p w:rsidR="00793174" w:rsidRPr="0078003A" w:rsidRDefault="00793174" w:rsidP="00F508E1">
      <w:pPr>
        <w:pStyle w:val="StandardWeb"/>
        <w:tabs>
          <w:tab w:val="left" w:pos="284"/>
          <w:tab w:val="left" w:pos="709"/>
        </w:tabs>
        <w:spacing w:before="0" w:after="0" w:afterAutospacing="0"/>
        <w:jc w:val="both"/>
        <w:rPr>
          <w:rFonts w:ascii="Arial" w:hAnsi="Arial" w:cs="Arial"/>
          <w:sz w:val="20"/>
          <w:szCs w:val="20"/>
          <w:lang w:val="de-CH"/>
        </w:rPr>
      </w:pPr>
    </w:p>
    <w:p w:rsidR="00967AE1" w:rsidRPr="0078003A" w:rsidRDefault="00967AE1" w:rsidP="00F508E1">
      <w:pPr>
        <w:pStyle w:val="StandardWeb"/>
        <w:tabs>
          <w:tab w:val="left" w:pos="284"/>
          <w:tab w:val="left" w:pos="709"/>
        </w:tabs>
        <w:spacing w:before="0" w:after="0" w:afterAutospacing="0"/>
        <w:jc w:val="both"/>
        <w:rPr>
          <w:rFonts w:ascii="Arial" w:hAnsi="Arial" w:cs="Arial"/>
          <w:sz w:val="20"/>
          <w:szCs w:val="20"/>
          <w:lang w:val="de-CH"/>
        </w:rPr>
      </w:pPr>
    </w:p>
    <w:p w:rsidR="00967AE1" w:rsidRPr="0078003A" w:rsidRDefault="00967AE1" w:rsidP="0028174A">
      <w:pPr>
        <w:pStyle w:val="TitelArtikel"/>
      </w:pPr>
      <w:bookmarkStart w:id="95" w:name="_Toc517958182"/>
      <w:r w:rsidRPr="0078003A">
        <w:t>Gebühren</w:t>
      </w:r>
      <w:bookmarkEnd w:id="95"/>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D75672"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 xml:space="preserve">Die Gemeinde kann von den </w:t>
      </w:r>
      <w:r w:rsidR="00860EFC" w:rsidRPr="0078003A">
        <w:rPr>
          <w:rFonts w:ascii="Arial" w:hAnsi="Arial" w:cs="Arial"/>
          <w:sz w:val="20"/>
          <w:szCs w:val="20"/>
        </w:rPr>
        <w:t xml:space="preserve">Benützerinnen und </w:t>
      </w:r>
      <w:r w:rsidR="00967AE1" w:rsidRPr="0078003A">
        <w:rPr>
          <w:rFonts w:ascii="Arial" w:hAnsi="Arial" w:cs="Arial"/>
          <w:sz w:val="20"/>
          <w:szCs w:val="20"/>
        </w:rPr>
        <w:t>Benützern der von ihr erstellten und betriebenen Werke, Unternehmungen und Einrichtungen Gebühren erheben, deren Höhe sich nach den einschlägigen Gemeindeerlassen richtet.</w:t>
      </w:r>
    </w:p>
    <w:p w:rsidR="00967AE1" w:rsidRPr="0078003A" w:rsidRDefault="00967AE1" w:rsidP="00F508E1">
      <w:pPr>
        <w:tabs>
          <w:tab w:val="left" w:pos="709"/>
          <w:tab w:val="left" w:pos="2552"/>
        </w:tabs>
        <w:spacing w:line="120" w:lineRule="exact"/>
        <w:jc w:val="both"/>
        <w:rPr>
          <w:rFonts w:ascii="Arial" w:hAnsi="Arial" w:cs="Arial"/>
          <w:sz w:val="20"/>
          <w:szCs w:val="20"/>
        </w:rPr>
      </w:pPr>
    </w:p>
    <w:p w:rsidR="00967AE1" w:rsidRPr="0078003A" w:rsidRDefault="00D75672"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967AE1" w:rsidRPr="0078003A">
        <w:rPr>
          <w:rFonts w:ascii="Arial" w:hAnsi="Arial" w:cs="Arial"/>
          <w:sz w:val="20"/>
          <w:szCs w:val="20"/>
        </w:rPr>
        <w:tab/>
        <w:t xml:space="preserve">Als Entgelt für eine bestimmte Inanspruchnahme der Gemeindeverwaltung oder für die Vornahme einer </w:t>
      </w:r>
      <w:r w:rsidR="00967AE1" w:rsidRPr="00DD1DB9">
        <w:rPr>
          <w:rFonts w:ascii="Arial" w:hAnsi="Arial" w:cs="Arial"/>
          <w:sz w:val="20"/>
          <w:szCs w:val="20"/>
        </w:rPr>
        <w:t>bestimmten</w:t>
      </w:r>
      <w:r w:rsidR="00967AE1" w:rsidRPr="0078003A">
        <w:rPr>
          <w:rFonts w:ascii="Arial" w:hAnsi="Arial" w:cs="Arial"/>
          <w:sz w:val="20"/>
          <w:szCs w:val="20"/>
        </w:rPr>
        <w:t xml:space="preserve"> Amtshandlung (z. B. Erteilung von Bewilligungen) kann die Gemeinde Verwaltungsgebühren erheben.</w:t>
      </w:r>
    </w:p>
    <w:p w:rsidR="00E81476" w:rsidRPr="0078003A" w:rsidRDefault="00E81476" w:rsidP="00F508E1">
      <w:pPr>
        <w:tabs>
          <w:tab w:val="left" w:pos="709"/>
          <w:tab w:val="left" w:pos="2552"/>
        </w:tabs>
        <w:spacing w:line="120" w:lineRule="exact"/>
        <w:jc w:val="both"/>
        <w:rPr>
          <w:rFonts w:ascii="Arial" w:hAnsi="Arial" w:cs="Arial"/>
          <w:sz w:val="20"/>
          <w:szCs w:val="20"/>
        </w:rPr>
      </w:pPr>
    </w:p>
    <w:p w:rsidR="00AF62A8" w:rsidRDefault="00D75672"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3</w:t>
      </w:r>
      <w:r w:rsidR="00967AE1" w:rsidRPr="0078003A">
        <w:rPr>
          <w:rFonts w:ascii="Arial" w:hAnsi="Arial" w:cs="Arial"/>
          <w:sz w:val="20"/>
          <w:szCs w:val="20"/>
        </w:rPr>
        <w:tab/>
        <w:t xml:space="preserve">Die Höhe </w:t>
      </w:r>
      <w:r w:rsidR="00967AE1" w:rsidRPr="00F508E1">
        <w:rPr>
          <w:rFonts w:ascii="Arial" w:hAnsi="Arial" w:cs="Arial"/>
          <w:bCs/>
          <w:sz w:val="20"/>
          <w:szCs w:val="20"/>
        </w:rPr>
        <w:t>der</w:t>
      </w:r>
      <w:r w:rsidR="00967AE1" w:rsidRPr="0078003A">
        <w:rPr>
          <w:rFonts w:ascii="Arial" w:hAnsi="Arial" w:cs="Arial"/>
          <w:sz w:val="20"/>
          <w:szCs w:val="20"/>
        </w:rPr>
        <w:t xml:space="preserve"> Gebühren ist in der Regel so anzusetzen, dass sie dem Wert der erbrachten Leistung für den </w:t>
      </w:r>
      <w:r w:rsidR="00BC62F7" w:rsidRPr="0078003A">
        <w:rPr>
          <w:rFonts w:ascii="Arial" w:hAnsi="Arial" w:cs="Arial"/>
          <w:sz w:val="20"/>
          <w:szCs w:val="20"/>
        </w:rPr>
        <w:t>Empfangenden</w:t>
      </w:r>
      <w:r w:rsidR="00967AE1" w:rsidRPr="0078003A">
        <w:rPr>
          <w:rFonts w:ascii="Arial" w:hAnsi="Arial" w:cs="Arial"/>
          <w:sz w:val="20"/>
          <w:szCs w:val="20"/>
        </w:rPr>
        <w:t xml:space="preserve"> entspricht und der Aufwand der Gemeinde gedeckt werden kann.</w:t>
      </w:r>
    </w:p>
    <w:p w:rsidR="00AF62A8" w:rsidRDefault="00AF62A8" w:rsidP="00DD1DB9">
      <w:pPr>
        <w:tabs>
          <w:tab w:val="left" w:pos="284"/>
        </w:tabs>
        <w:ind w:left="284" w:hanging="284"/>
        <w:jc w:val="both"/>
        <w:rPr>
          <w:rFonts w:ascii="Arial" w:hAnsi="Arial" w:cs="Arial"/>
          <w:sz w:val="20"/>
          <w:szCs w:val="20"/>
        </w:rPr>
      </w:pPr>
    </w:p>
    <w:p w:rsidR="00AF62A8" w:rsidRPr="0078003A" w:rsidRDefault="00AF62A8" w:rsidP="00DD1DB9">
      <w:pPr>
        <w:tabs>
          <w:tab w:val="left" w:pos="284"/>
        </w:tabs>
        <w:ind w:left="284" w:hanging="284"/>
        <w:jc w:val="both"/>
        <w:rPr>
          <w:rFonts w:ascii="Arial" w:hAnsi="Arial" w:cs="Arial"/>
          <w:sz w:val="20"/>
          <w:szCs w:val="20"/>
        </w:rPr>
      </w:pPr>
    </w:p>
    <w:p w:rsidR="00967AE1" w:rsidRPr="0078003A" w:rsidRDefault="00967AE1" w:rsidP="0028174A">
      <w:pPr>
        <w:pStyle w:val="TitelArtikel"/>
      </w:pPr>
      <w:bookmarkStart w:id="96" w:name="_Toc517958183"/>
      <w:r w:rsidRPr="0078003A">
        <w:t>Steuern</w:t>
      </w:r>
      <w:bookmarkEnd w:id="96"/>
    </w:p>
    <w:p w:rsidR="00D75672" w:rsidRPr="0078003A" w:rsidRDefault="00D75672" w:rsidP="00F508E1">
      <w:pPr>
        <w:tabs>
          <w:tab w:val="left" w:pos="709"/>
          <w:tab w:val="left" w:pos="2552"/>
        </w:tabs>
        <w:spacing w:line="120" w:lineRule="exact"/>
        <w:jc w:val="both"/>
        <w:rPr>
          <w:rFonts w:ascii="Arial" w:hAnsi="Arial" w:cs="Arial"/>
          <w:sz w:val="20"/>
          <w:szCs w:val="20"/>
        </w:rPr>
      </w:pPr>
    </w:p>
    <w:p w:rsidR="00967AE1" w:rsidRPr="0078003A" w:rsidRDefault="00D75672"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t>Die Gemeinde erhebt Steuern gemäss Gemeindesteuergesetz. Subsidiär gilt für die Gemeinde die kantonale Steuergesetzgebung.</w:t>
      </w:r>
    </w:p>
    <w:p w:rsidR="001551C2" w:rsidRPr="0078003A" w:rsidRDefault="001551C2" w:rsidP="00F508E1">
      <w:pPr>
        <w:pStyle w:val="StandardWeb"/>
        <w:tabs>
          <w:tab w:val="left" w:pos="284"/>
          <w:tab w:val="left" w:pos="709"/>
        </w:tabs>
        <w:spacing w:before="0" w:after="0" w:afterAutospacing="0"/>
        <w:jc w:val="both"/>
        <w:rPr>
          <w:rFonts w:ascii="Arial" w:hAnsi="Arial" w:cs="Arial"/>
          <w:sz w:val="20"/>
          <w:szCs w:val="20"/>
          <w:lang w:val="de-CH"/>
        </w:rPr>
      </w:pPr>
    </w:p>
    <w:p w:rsidR="00AC5A26" w:rsidRDefault="00AC5A26" w:rsidP="00F508E1">
      <w:pPr>
        <w:tabs>
          <w:tab w:val="left" w:pos="709"/>
        </w:tabs>
        <w:rPr>
          <w:rFonts w:ascii="Arial" w:hAnsi="Arial" w:cs="Arial"/>
          <w:sz w:val="20"/>
          <w:szCs w:val="20"/>
        </w:rPr>
      </w:pPr>
    </w:p>
    <w:p w:rsidR="00A71E30" w:rsidRPr="00FF66F1" w:rsidRDefault="00607577" w:rsidP="0028174A">
      <w:pPr>
        <w:pStyle w:val="TitelGross"/>
        <w:rPr>
          <w:sz w:val="24"/>
          <w:szCs w:val="24"/>
        </w:rPr>
      </w:pPr>
      <w:bookmarkStart w:id="97" w:name="_Toc517862767"/>
      <w:bookmarkStart w:id="98" w:name="_Toc517862816"/>
      <w:bookmarkStart w:id="99" w:name="_Toc517958184"/>
      <w:r w:rsidRPr="00FF66F1">
        <w:rPr>
          <w:sz w:val="24"/>
          <w:szCs w:val="24"/>
        </w:rPr>
        <w:t>S</w:t>
      </w:r>
      <w:r w:rsidR="00967AE1" w:rsidRPr="00FF66F1">
        <w:rPr>
          <w:sz w:val="24"/>
          <w:szCs w:val="24"/>
        </w:rPr>
        <w:t>chlussbestimmungen</w:t>
      </w:r>
      <w:bookmarkEnd w:id="97"/>
      <w:bookmarkEnd w:id="98"/>
      <w:bookmarkEnd w:id="99"/>
      <w:r w:rsidR="00E86AFF" w:rsidRPr="00FF66F1">
        <w:rPr>
          <w:sz w:val="24"/>
          <w:szCs w:val="24"/>
        </w:rPr>
        <w:t xml:space="preserve"> </w:t>
      </w:r>
    </w:p>
    <w:p w:rsidR="00D75672" w:rsidRPr="0078003A" w:rsidRDefault="00D75672" w:rsidP="00F508E1">
      <w:pPr>
        <w:pStyle w:val="StandardWeb"/>
        <w:tabs>
          <w:tab w:val="left" w:pos="284"/>
          <w:tab w:val="left" w:pos="709"/>
        </w:tabs>
        <w:spacing w:before="0" w:after="0" w:afterAutospacing="0"/>
        <w:jc w:val="both"/>
        <w:rPr>
          <w:rFonts w:ascii="Arial" w:hAnsi="Arial" w:cs="Arial"/>
          <w:sz w:val="20"/>
          <w:szCs w:val="20"/>
          <w:lang w:val="de-CH"/>
        </w:rPr>
      </w:pPr>
    </w:p>
    <w:p w:rsidR="007F6553" w:rsidRPr="0078003A" w:rsidRDefault="007F6553" w:rsidP="0028174A">
      <w:pPr>
        <w:pStyle w:val="TitelArtikel"/>
      </w:pPr>
      <w:bookmarkStart w:id="100" w:name="_Toc517958185"/>
      <w:r w:rsidRPr="0078003A">
        <w:t>Revision</w:t>
      </w:r>
      <w:bookmarkEnd w:id="100"/>
    </w:p>
    <w:p w:rsidR="00D75672" w:rsidRPr="0078003A" w:rsidRDefault="00D75672" w:rsidP="00F508E1">
      <w:pPr>
        <w:tabs>
          <w:tab w:val="left" w:pos="709"/>
          <w:tab w:val="left" w:pos="2552"/>
        </w:tabs>
        <w:spacing w:line="120" w:lineRule="exact"/>
        <w:jc w:val="both"/>
        <w:rPr>
          <w:rFonts w:ascii="Arial" w:hAnsi="Arial" w:cs="Arial"/>
          <w:sz w:val="20"/>
          <w:szCs w:val="20"/>
        </w:rPr>
      </w:pPr>
    </w:p>
    <w:p w:rsidR="001F7FDD" w:rsidRPr="0078003A" w:rsidRDefault="00D75672"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7F6553" w:rsidRPr="0078003A">
        <w:rPr>
          <w:rFonts w:ascii="Arial" w:hAnsi="Arial" w:cs="Arial"/>
          <w:sz w:val="20"/>
          <w:szCs w:val="20"/>
        </w:rPr>
        <w:tab/>
        <w:t xml:space="preserve">Die </w:t>
      </w:r>
      <w:r w:rsidR="007F6553" w:rsidRPr="00DD1DB9">
        <w:rPr>
          <w:rFonts w:ascii="Arial" w:hAnsi="Arial" w:cs="Arial"/>
          <w:sz w:val="20"/>
          <w:szCs w:val="20"/>
        </w:rPr>
        <w:t>vorliegende</w:t>
      </w:r>
      <w:r w:rsidR="007F6553" w:rsidRPr="0078003A">
        <w:rPr>
          <w:rFonts w:ascii="Arial" w:hAnsi="Arial" w:cs="Arial"/>
          <w:sz w:val="20"/>
          <w:szCs w:val="20"/>
        </w:rPr>
        <w:t xml:space="preserve"> Verfassung kann jederzeit ganz oder teilweise revidiert werden.</w:t>
      </w:r>
    </w:p>
    <w:p w:rsidR="007F6553" w:rsidRPr="0078003A" w:rsidRDefault="007F6553" w:rsidP="00D34872">
      <w:pPr>
        <w:pStyle w:val="StandardWeb"/>
        <w:tabs>
          <w:tab w:val="left" w:pos="284"/>
          <w:tab w:val="left" w:pos="709"/>
        </w:tabs>
        <w:spacing w:before="0" w:after="0" w:afterAutospacing="0"/>
        <w:jc w:val="both"/>
        <w:rPr>
          <w:rFonts w:ascii="Arial" w:hAnsi="Arial" w:cs="Arial"/>
          <w:sz w:val="20"/>
          <w:szCs w:val="20"/>
          <w:lang w:val="de-CH"/>
        </w:rPr>
      </w:pPr>
    </w:p>
    <w:p w:rsidR="00D13D48" w:rsidRPr="0078003A" w:rsidRDefault="00D13D48" w:rsidP="00F508E1">
      <w:pPr>
        <w:tabs>
          <w:tab w:val="left" w:pos="709"/>
        </w:tabs>
        <w:rPr>
          <w:rFonts w:ascii="Arial" w:hAnsi="Arial" w:cs="Arial"/>
          <w:sz w:val="20"/>
          <w:szCs w:val="20"/>
        </w:rPr>
      </w:pPr>
    </w:p>
    <w:p w:rsidR="00A45730" w:rsidRPr="0078003A" w:rsidRDefault="002C1AB1" w:rsidP="0028174A">
      <w:pPr>
        <w:pStyle w:val="TitelArtikel"/>
      </w:pPr>
      <w:bookmarkStart w:id="101" w:name="_Toc517958186"/>
      <w:r w:rsidRPr="0078003A">
        <w:t>Inkrafttreten</w:t>
      </w:r>
      <w:bookmarkEnd w:id="101"/>
    </w:p>
    <w:p w:rsidR="00A45730" w:rsidRPr="0078003A" w:rsidRDefault="00A45730" w:rsidP="00F508E1">
      <w:pPr>
        <w:tabs>
          <w:tab w:val="left" w:pos="709"/>
          <w:tab w:val="left" w:pos="2552"/>
        </w:tabs>
        <w:spacing w:line="120" w:lineRule="exact"/>
        <w:jc w:val="both"/>
        <w:rPr>
          <w:rFonts w:ascii="Arial" w:hAnsi="Arial" w:cs="Arial"/>
          <w:sz w:val="20"/>
          <w:szCs w:val="20"/>
        </w:rPr>
      </w:pPr>
    </w:p>
    <w:p w:rsidR="007E1835" w:rsidRPr="0078003A" w:rsidRDefault="009F4B09"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1</w:t>
      </w:r>
      <w:r w:rsidR="00967AE1" w:rsidRPr="0078003A">
        <w:rPr>
          <w:rFonts w:ascii="Arial" w:hAnsi="Arial" w:cs="Arial"/>
          <w:sz w:val="20"/>
          <w:szCs w:val="20"/>
        </w:rPr>
        <w:tab/>
      </w:r>
      <w:r w:rsidR="000C1EE1" w:rsidRPr="00F508E1">
        <w:rPr>
          <w:rFonts w:ascii="Arial" w:hAnsi="Arial" w:cs="Arial"/>
          <w:bCs/>
          <w:sz w:val="20"/>
          <w:szCs w:val="20"/>
        </w:rPr>
        <w:t>Diese</w:t>
      </w:r>
      <w:r w:rsidR="001F7FDD" w:rsidRPr="0078003A">
        <w:rPr>
          <w:rFonts w:ascii="Arial" w:hAnsi="Arial"/>
          <w:sz w:val="20"/>
          <w:szCs w:val="20"/>
        </w:rPr>
        <w:t xml:space="preserve"> </w:t>
      </w:r>
      <w:r w:rsidR="001F7FDD" w:rsidRPr="00DD1DB9">
        <w:rPr>
          <w:rFonts w:ascii="Arial" w:hAnsi="Arial" w:cs="Arial"/>
          <w:sz w:val="20"/>
          <w:szCs w:val="20"/>
        </w:rPr>
        <w:t>Verfassung</w:t>
      </w:r>
      <w:r w:rsidR="004B7DFD" w:rsidRPr="0078003A">
        <w:rPr>
          <w:rFonts w:ascii="Arial" w:hAnsi="Arial"/>
          <w:sz w:val="20"/>
          <w:szCs w:val="20"/>
        </w:rPr>
        <w:t xml:space="preserve"> sowie alle nachträglichen Änderungen</w:t>
      </w:r>
      <w:r w:rsidR="001F7FDD" w:rsidRPr="0078003A">
        <w:rPr>
          <w:rFonts w:ascii="Arial" w:hAnsi="Arial"/>
          <w:sz w:val="20"/>
          <w:szCs w:val="20"/>
        </w:rPr>
        <w:t xml:space="preserve"> </w:t>
      </w:r>
      <w:r w:rsidR="0028427D" w:rsidRPr="0078003A">
        <w:rPr>
          <w:rFonts w:ascii="Arial" w:hAnsi="Arial"/>
          <w:sz w:val="20"/>
          <w:szCs w:val="20"/>
        </w:rPr>
        <w:t>tr</w:t>
      </w:r>
      <w:r w:rsidR="004B7DFD" w:rsidRPr="0078003A">
        <w:rPr>
          <w:rFonts w:ascii="Arial" w:hAnsi="Arial"/>
          <w:sz w:val="20"/>
          <w:szCs w:val="20"/>
        </w:rPr>
        <w:t>eten</w:t>
      </w:r>
      <w:r w:rsidR="001F7FDD" w:rsidRPr="0078003A">
        <w:rPr>
          <w:rFonts w:ascii="Arial" w:hAnsi="Arial"/>
          <w:sz w:val="20"/>
          <w:szCs w:val="20"/>
        </w:rPr>
        <w:t xml:space="preserve"> mit ihrer Annahme durch die </w:t>
      </w:r>
      <w:r w:rsidR="0028427D" w:rsidRPr="0078003A">
        <w:rPr>
          <w:rFonts w:ascii="Arial" w:hAnsi="Arial"/>
          <w:sz w:val="20"/>
          <w:szCs w:val="20"/>
        </w:rPr>
        <w:t>Urnengemeinde</w:t>
      </w:r>
      <w:r w:rsidR="001F7FDD" w:rsidRPr="0078003A">
        <w:rPr>
          <w:rFonts w:ascii="Arial" w:hAnsi="Arial"/>
          <w:sz w:val="20"/>
          <w:szCs w:val="20"/>
        </w:rPr>
        <w:t xml:space="preserve"> in Kraft.</w:t>
      </w:r>
      <w:r w:rsidR="00474A08" w:rsidRPr="0078003A">
        <w:rPr>
          <w:rFonts w:ascii="Arial" w:hAnsi="Arial"/>
          <w:sz w:val="20"/>
          <w:szCs w:val="20"/>
        </w:rPr>
        <w:t xml:space="preserve"> Sie ersetzt die Verfassung vom ... inkl. seitherige Teilrevisionen</w:t>
      </w:r>
      <w:r w:rsidR="00AA10D4">
        <w:rPr>
          <w:rFonts w:ascii="Arial" w:hAnsi="Arial"/>
          <w:sz w:val="20"/>
          <w:szCs w:val="20"/>
        </w:rPr>
        <w:t>.</w:t>
      </w:r>
    </w:p>
    <w:p w:rsidR="007E1835" w:rsidRPr="0078003A" w:rsidRDefault="007E1835" w:rsidP="00F508E1">
      <w:pPr>
        <w:tabs>
          <w:tab w:val="left" w:pos="709"/>
          <w:tab w:val="left" w:pos="2552"/>
        </w:tabs>
        <w:spacing w:line="120" w:lineRule="exact"/>
        <w:jc w:val="both"/>
        <w:rPr>
          <w:rFonts w:ascii="Arial" w:hAnsi="Arial" w:cs="Arial"/>
          <w:sz w:val="20"/>
          <w:szCs w:val="20"/>
        </w:rPr>
      </w:pPr>
    </w:p>
    <w:p w:rsidR="00C01032" w:rsidRPr="0078003A" w:rsidRDefault="009F4B09" w:rsidP="00DD1DB9">
      <w:pPr>
        <w:tabs>
          <w:tab w:val="left" w:pos="284"/>
        </w:tabs>
        <w:ind w:left="284" w:hanging="284"/>
        <w:jc w:val="both"/>
        <w:rPr>
          <w:rFonts w:ascii="Arial" w:hAnsi="Arial" w:cs="Arial"/>
          <w:sz w:val="20"/>
          <w:szCs w:val="20"/>
        </w:rPr>
      </w:pPr>
      <w:r w:rsidRPr="0078003A">
        <w:rPr>
          <w:rFonts w:ascii="Arial" w:hAnsi="Arial" w:cs="Arial"/>
          <w:sz w:val="20"/>
          <w:szCs w:val="20"/>
          <w:vertAlign w:val="superscript"/>
        </w:rPr>
        <w:t>2</w:t>
      </w:r>
      <w:r w:rsidR="007E1835" w:rsidRPr="0078003A">
        <w:rPr>
          <w:rFonts w:ascii="Arial" w:hAnsi="Arial" w:cs="Arial"/>
          <w:sz w:val="20"/>
          <w:szCs w:val="20"/>
        </w:rPr>
        <w:tab/>
      </w:r>
      <w:r w:rsidR="0028427D" w:rsidRPr="0078003A">
        <w:rPr>
          <w:rFonts w:ascii="Arial" w:hAnsi="Arial"/>
          <w:sz w:val="20"/>
          <w:szCs w:val="20"/>
        </w:rPr>
        <w:t xml:space="preserve">Sie ist der Regierung zur Genehmigung vorzulegen. Dies gilt auch für jede nachträgliche Änderung der </w:t>
      </w:r>
      <w:r w:rsidR="0028427D" w:rsidRPr="00DD1DB9">
        <w:rPr>
          <w:rFonts w:ascii="Arial" w:hAnsi="Arial" w:cs="Arial"/>
          <w:sz w:val="20"/>
          <w:szCs w:val="20"/>
        </w:rPr>
        <w:t>Verfassung</w:t>
      </w:r>
      <w:r w:rsidR="0028427D" w:rsidRPr="0078003A">
        <w:rPr>
          <w:rFonts w:ascii="Arial" w:hAnsi="Arial"/>
          <w:sz w:val="20"/>
          <w:szCs w:val="20"/>
        </w:rPr>
        <w:t>.</w:t>
      </w:r>
    </w:p>
    <w:p w:rsidR="00EB5AD6" w:rsidRPr="0078003A" w:rsidRDefault="00EB5AD6" w:rsidP="00F508E1">
      <w:pPr>
        <w:pStyle w:val="StandardWeb"/>
        <w:tabs>
          <w:tab w:val="left" w:pos="284"/>
          <w:tab w:val="left" w:pos="709"/>
        </w:tabs>
        <w:spacing w:before="0" w:after="0" w:afterAutospacing="0"/>
        <w:jc w:val="both"/>
        <w:rPr>
          <w:rFonts w:ascii="Arial" w:hAnsi="Arial" w:cs="Arial"/>
          <w:sz w:val="20"/>
          <w:szCs w:val="20"/>
          <w:lang w:val="de-CH"/>
        </w:rPr>
      </w:pPr>
    </w:p>
    <w:p w:rsidR="00377826" w:rsidRDefault="00377826" w:rsidP="00F508E1">
      <w:pPr>
        <w:pStyle w:val="StandardWeb"/>
        <w:tabs>
          <w:tab w:val="left" w:pos="284"/>
          <w:tab w:val="left" w:pos="709"/>
        </w:tabs>
        <w:spacing w:before="0" w:after="0" w:afterAutospacing="0"/>
        <w:jc w:val="both"/>
        <w:rPr>
          <w:rFonts w:ascii="Arial" w:hAnsi="Arial" w:cs="Arial"/>
          <w:sz w:val="20"/>
          <w:szCs w:val="20"/>
          <w:lang w:val="de-CH"/>
        </w:rPr>
      </w:pPr>
    </w:p>
    <w:p w:rsidR="00AF62A8" w:rsidRDefault="00AF62A8">
      <w:pPr>
        <w:rPr>
          <w:rFonts w:ascii="Arial" w:hAnsi="Arial" w:cs="Arial"/>
          <w:sz w:val="20"/>
          <w:szCs w:val="20"/>
        </w:rPr>
      </w:pPr>
      <w:r>
        <w:rPr>
          <w:rFonts w:ascii="Arial" w:hAnsi="Arial" w:cs="Arial"/>
          <w:sz w:val="20"/>
          <w:szCs w:val="20"/>
        </w:rPr>
        <w:br w:type="page"/>
      </w:r>
    </w:p>
    <w:p w:rsidR="00AA10D4" w:rsidRPr="0078003A" w:rsidRDefault="00474A08" w:rsidP="0028174A">
      <w:pPr>
        <w:pStyle w:val="TitelArtikel"/>
      </w:pPr>
      <w:bookmarkStart w:id="102" w:name="_Toc517958187"/>
      <w:r w:rsidRPr="0078003A">
        <w:lastRenderedPageBreak/>
        <w:t>Übergangsbestimmungen</w:t>
      </w:r>
      <w:bookmarkEnd w:id="102"/>
    </w:p>
    <w:p w:rsidR="00AA10D4" w:rsidRPr="0078003A" w:rsidRDefault="00AA10D4" w:rsidP="00F508E1">
      <w:pPr>
        <w:tabs>
          <w:tab w:val="left" w:pos="709"/>
          <w:tab w:val="left" w:pos="2552"/>
        </w:tabs>
        <w:spacing w:line="120" w:lineRule="exact"/>
        <w:jc w:val="both"/>
        <w:rPr>
          <w:rFonts w:ascii="Arial" w:hAnsi="Arial" w:cs="Arial"/>
          <w:sz w:val="20"/>
          <w:szCs w:val="20"/>
        </w:rPr>
      </w:pPr>
    </w:p>
    <w:p w:rsidR="003750A1" w:rsidRPr="0078003A" w:rsidRDefault="00AA10D4" w:rsidP="00F508E1">
      <w:pPr>
        <w:tabs>
          <w:tab w:val="left" w:pos="142"/>
        </w:tabs>
        <w:ind w:left="142" w:hanging="142"/>
        <w:jc w:val="both"/>
        <w:rPr>
          <w:rFonts w:ascii="Arial" w:hAnsi="Arial" w:cs="Arial"/>
          <w:b/>
          <w:sz w:val="20"/>
          <w:szCs w:val="20"/>
        </w:rPr>
      </w:pPr>
      <w:r w:rsidRPr="0078003A">
        <w:rPr>
          <w:rFonts w:ascii="Arial" w:hAnsi="Arial" w:cs="Arial"/>
          <w:sz w:val="20"/>
          <w:szCs w:val="20"/>
          <w:vertAlign w:val="superscript"/>
        </w:rPr>
        <w:t>1</w:t>
      </w:r>
      <w:r w:rsidRPr="0078003A">
        <w:rPr>
          <w:rFonts w:ascii="Arial" w:hAnsi="Arial" w:cs="Arial"/>
          <w:sz w:val="20"/>
          <w:szCs w:val="20"/>
        </w:rPr>
        <w:tab/>
      </w:r>
      <w:r>
        <w:rPr>
          <w:rFonts w:ascii="Arial" w:hAnsi="Arial"/>
          <w:sz w:val="20"/>
          <w:szCs w:val="20"/>
        </w:rPr>
        <w:t>…</w:t>
      </w:r>
    </w:p>
    <w:p w:rsidR="003750A1" w:rsidRDefault="003750A1" w:rsidP="00F508E1">
      <w:pPr>
        <w:tabs>
          <w:tab w:val="left" w:pos="709"/>
          <w:tab w:val="left" w:pos="2552"/>
        </w:tabs>
        <w:spacing w:line="120" w:lineRule="exact"/>
        <w:jc w:val="both"/>
        <w:rPr>
          <w:rFonts w:ascii="Arial" w:hAnsi="Arial" w:cs="Arial"/>
          <w:sz w:val="20"/>
          <w:szCs w:val="20"/>
        </w:rPr>
      </w:pPr>
    </w:p>
    <w:p w:rsidR="0030265D" w:rsidRPr="0078003A" w:rsidRDefault="0030265D" w:rsidP="00F508E1">
      <w:pPr>
        <w:tabs>
          <w:tab w:val="left" w:pos="709"/>
          <w:tab w:val="left" w:pos="2552"/>
        </w:tabs>
        <w:spacing w:line="120" w:lineRule="exact"/>
        <w:jc w:val="both"/>
        <w:rPr>
          <w:rFonts w:ascii="Arial" w:hAnsi="Arial" w:cs="Arial"/>
          <w:sz w:val="20"/>
          <w:szCs w:val="20"/>
        </w:rPr>
      </w:pPr>
    </w:p>
    <w:p w:rsidR="00474A08" w:rsidRDefault="00474A08" w:rsidP="00F508E1">
      <w:pPr>
        <w:pStyle w:val="StandardWeb"/>
        <w:tabs>
          <w:tab w:val="left" w:pos="284"/>
          <w:tab w:val="left" w:pos="709"/>
        </w:tabs>
        <w:spacing w:before="0" w:after="0" w:afterAutospacing="0"/>
        <w:jc w:val="both"/>
        <w:rPr>
          <w:rFonts w:ascii="Arial" w:hAnsi="Arial" w:cs="Arial"/>
          <w:sz w:val="20"/>
          <w:szCs w:val="20"/>
          <w:lang w:val="de-CH"/>
        </w:rPr>
      </w:pPr>
    </w:p>
    <w:p w:rsidR="0030265D" w:rsidRPr="0078003A" w:rsidRDefault="0030265D" w:rsidP="00F508E1">
      <w:pPr>
        <w:pStyle w:val="StandardWeb"/>
        <w:tabs>
          <w:tab w:val="left" w:pos="284"/>
          <w:tab w:val="left" w:pos="709"/>
        </w:tabs>
        <w:spacing w:before="0" w:after="0" w:afterAutospacing="0"/>
        <w:jc w:val="both"/>
        <w:rPr>
          <w:rFonts w:ascii="Arial" w:hAnsi="Arial" w:cs="Arial"/>
          <w:sz w:val="20"/>
          <w:szCs w:val="20"/>
          <w:lang w:val="de-CH"/>
        </w:rPr>
      </w:pPr>
    </w:p>
    <w:p w:rsidR="00E76FC5" w:rsidRPr="0078003A" w:rsidRDefault="00E77E6E" w:rsidP="00F508E1">
      <w:pPr>
        <w:pStyle w:val="StandardWeb"/>
        <w:tabs>
          <w:tab w:val="left" w:pos="284"/>
          <w:tab w:val="left" w:pos="709"/>
          <w:tab w:val="left" w:pos="3686"/>
        </w:tabs>
        <w:spacing w:before="0" w:after="0" w:afterAutospacing="0"/>
        <w:rPr>
          <w:rFonts w:ascii="Arial" w:hAnsi="Arial" w:cs="Arial"/>
          <w:sz w:val="20"/>
          <w:szCs w:val="20"/>
          <w:lang w:val="de-CH"/>
        </w:rPr>
      </w:pPr>
      <w:r w:rsidRPr="0078003A">
        <w:rPr>
          <w:rFonts w:ascii="Arial" w:hAnsi="Arial" w:cs="Arial"/>
          <w:sz w:val="20"/>
          <w:szCs w:val="20"/>
          <w:lang w:val="de-CH"/>
        </w:rPr>
        <w:t xml:space="preserve">Die Präsidentin / </w:t>
      </w:r>
      <w:r w:rsidR="00E76FC5" w:rsidRPr="0078003A">
        <w:rPr>
          <w:rFonts w:ascii="Arial" w:hAnsi="Arial" w:cs="Arial"/>
          <w:sz w:val="20"/>
          <w:szCs w:val="20"/>
          <w:lang w:val="de-CH"/>
        </w:rPr>
        <w:t>Der Präsident</w:t>
      </w:r>
      <w:r w:rsidR="00EA2E13" w:rsidRPr="0078003A">
        <w:rPr>
          <w:rFonts w:ascii="Arial" w:hAnsi="Arial" w:cs="Arial"/>
          <w:sz w:val="20"/>
          <w:szCs w:val="20"/>
          <w:lang w:val="de-CH"/>
        </w:rPr>
        <w:tab/>
      </w:r>
      <w:r w:rsidR="0030667B" w:rsidRPr="0078003A">
        <w:rPr>
          <w:rFonts w:ascii="Arial" w:hAnsi="Arial" w:cs="Arial"/>
          <w:sz w:val="20"/>
          <w:szCs w:val="20"/>
          <w:lang w:val="de-CH"/>
        </w:rPr>
        <w:t>Die Gemeindeschreiberin</w:t>
      </w:r>
      <w:r w:rsidRPr="0078003A">
        <w:rPr>
          <w:rFonts w:ascii="Arial" w:hAnsi="Arial" w:cs="Arial"/>
          <w:sz w:val="20"/>
          <w:szCs w:val="20"/>
          <w:lang w:val="de-CH"/>
        </w:rPr>
        <w:t xml:space="preserve"> / </w:t>
      </w:r>
      <w:r w:rsidR="00343F50" w:rsidRPr="0078003A">
        <w:rPr>
          <w:rFonts w:ascii="Arial" w:hAnsi="Arial" w:cs="Arial"/>
          <w:sz w:val="20"/>
          <w:szCs w:val="20"/>
          <w:lang w:val="de-CH"/>
        </w:rPr>
        <w:t>D</w:t>
      </w:r>
      <w:r w:rsidR="00894D87" w:rsidRPr="0078003A">
        <w:rPr>
          <w:rFonts w:ascii="Arial" w:hAnsi="Arial" w:cs="Arial"/>
          <w:sz w:val="20"/>
          <w:szCs w:val="20"/>
          <w:lang w:val="de-CH"/>
        </w:rPr>
        <w:t>er</w:t>
      </w:r>
      <w:r w:rsidR="00CC39F3" w:rsidRPr="0078003A">
        <w:rPr>
          <w:rFonts w:ascii="Arial" w:hAnsi="Arial" w:cs="Arial"/>
          <w:sz w:val="20"/>
          <w:szCs w:val="20"/>
          <w:lang w:val="de-CH"/>
        </w:rPr>
        <w:t xml:space="preserve"> </w:t>
      </w:r>
      <w:r w:rsidR="0030667B" w:rsidRPr="0078003A">
        <w:rPr>
          <w:rFonts w:ascii="Arial" w:hAnsi="Arial" w:cs="Arial"/>
          <w:sz w:val="20"/>
          <w:szCs w:val="20"/>
          <w:lang w:val="de-CH"/>
        </w:rPr>
        <w:t>Gemeindeschreiber</w:t>
      </w:r>
      <w:r w:rsidR="007E1835" w:rsidRPr="0078003A">
        <w:rPr>
          <w:rFonts w:ascii="Arial" w:hAnsi="Arial" w:cs="Arial"/>
          <w:sz w:val="20"/>
          <w:szCs w:val="20"/>
          <w:lang w:val="de-CH"/>
        </w:rPr>
        <w:t xml:space="preserve"> </w:t>
      </w:r>
    </w:p>
    <w:p w:rsidR="00DA3441" w:rsidRPr="0078003A" w:rsidRDefault="00DA3441" w:rsidP="00F508E1">
      <w:pPr>
        <w:pStyle w:val="StandardWeb"/>
        <w:tabs>
          <w:tab w:val="left" w:pos="284"/>
          <w:tab w:val="left" w:pos="709"/>
          <w:tab w:val="left" w:pos="3969"/>
        </w:tabs>
        <w:spacing w:before="0" w:after="0" w:afterAutospacing="0"/>
        <w:jc w:val="both"/>
        <w:rPr>
          <w:rFonts w:ascii="Arial" w:hAnsi="Arial" w:cs="Arial"/>
          <w:sz w:val="20"/>
          <w:szCs w:val="20"/>
          <w:lang w:val="de-CH"/>
        </w:rPr>
      </w:pPr>
    </w:p>
    <w:p w:rsidR="00DA3441" w:rsidRPr="0078003A" w:rsidRDefault="00DA3441" w:rsidP="00F508E1">
      <w:pPr>
        <w:pStyle w:val="StandardWeb"/>
        <w:tabs>
          <w:tab w:val="left" w:pos="284"/>
          <w:tab w:val="left" w:pos="709"/>
          <w:tab w:val="left" w:pos="3969"/>
        </w:tabs>
        <w:spacing w:before="0" w:after="0" w:afterAutospacing="0"/>
        <w:jc w:val="both"/>
        <w:rPr>
          <w:rFonts w:ascii="Arial" w:hAnsi="Arial" w:cs="Arial"/>
          <w:sz w:val="20"/>
          <w:szCs w:val="20"/>
          <w:lang w:val="de-CH"/>
        </w:rPr>
      </w:pPr>
    </w:p>
    <w:p w:rsidR="00AF489C" w:rsidRPr="0078003A" w:rsidRDefault="00DA3441" w:rsidP="00F508E1">
      <w:pPr>
        <w:pStyle w:val="StandardWeb"/>
        <w:tabs>
          <w:tab w:val="left" w:pos="284"/>
          <w:tab w:val="left" w:pos="709"/>
          <w:tab w:val="left" w:pos="3686"/>
        </w:tabs>
        <w:spacing w:before="0" w:after="0" w:afterAutospacing="0"/>
        <w:jc w:val="both"/>
        <w:rPr>
          <w:rFonts w:ascii="Arial" w:hAnsi="Arial" w:cs="Arial"/>
          <w:sz w:val="20"/>
          <w:szCs w:val="20"/>
          <w:lang w:val="de-CH"/>
        </w:rPr>
      </w:pPr>
      <w:r w:rsidRPr="0078003A">
        <w:rPr>
          <w:rFonts w:ascii="Arial" w:hAnsi="Arial" w:cs="Arial"/>
          <w:sz w:val="20"/>
          <w:szCs w:val="20"/>
          <w:lang w:val="de-CH"/>
        </w:rPr>
        <w:t>……………………………………</w:t>
      </w:r>
      <w:r w:rsidRPr="0078003A">
        <w:rPr>
          <w:rFonts w:ascii="Arial" w:hAnsi="Arial" w:cs="Arial"/>
          <w:sz w:val="20"/>
          <w:szCs w:val="20"/>
          <w:lang w:val="de-CH"/>
        </w:rPr>
        <w:tab/>
        <w:t>…………………………………..</w:t>
      </w:r>
    </w:p>
    <w:p w:rsidR="007E1835" w:rsidRPr="0078003A" w:rsidRDefault="007E1835" w:rsidP="00F508E1">
      <w:pPr>
        <w:pStyle w:val="StandardWeb"/>
        <w:tabs>
          <w:tab w:val="left" w:pos="284"/>
          <w:tab w:val="left" w:pos="709"/>
        </w:tabs>
        <w:spacing w:before="0" w:after="0" w:afterAutospacing="0"/>
        <w:jc w:val="both"/>
        <w:rPr>
          <w:rFonts w:ascii="Arial" w:hAnsi="Arial" w:cs="Arial"/>
          <w:sz w:val="20"/>
          <w:szCs w:val="20"/>
          <w:lang w:val="de-CH"/>
        </w:rPr>
      </w:pPr>
    </w:p>
    <w:p w:rsidR="007E1835" w:rsidRPr="0078003A" w:rsidRDefault="007E1835" w:rsidP="00F508E1">
      <w:pPr>
        <w:pStyle w:val="StandardWeb"/>
        <w:tabs>
          <w:tab w:val="left" w:pos="284"/>
          <w:tab w:val="left" w:pos="709"/>
        </w:tabs>
        <w:spacing w:before="0" w:after="0" w:afterAutospacing="0"/>
        <w:jc w:val="both"/>
        <w:rPr>
          <w:rFonts w:ascii="Arial" w:hAnsi="Arial" w:cs="Arial"/>
          <w:sz w:val="20"/>
          <w:szCs w:val="20"/>
          <w:lang w:val="de-CH"/>
        </w:rPr>
      </w:pPr>
    </w:p>
    <w:p w:rsidR="00941F5A" w:rsidRPr="00627595" w:rsidRDefault="004E381A" w:rsidP="00F508E1">
      <w:pPr>
        <w:pStyle w:val="StandardWeb"/>
        <w:tabs>
          <w:tab w:val="left" w:pos="0"/>
          <w:tab w:val="left" w:pos="709"/>
        </w:tabs>
        <w:spacing w:before="0" w:after="0" w:afterAutospacing="0"/>
        <w:jc w:val="both"/>
        <w:rPr>
          <w:rFonts w:ascii="Arial" w:hAnsi="Arial" w:cs="Arial"/>
          <w:sz w:val="20"/>
          <w:szCs w:val="20"/>
          <w:lang w:val="de-CH"/>
        </w:rPr>
      </w:pPr>
      <w:r w:rsidRPr="0078003A">
        <w:rPr>
          <w:rFonts w:ascii="Arial" w:hAnsi="Arial" w:cs="Arial"/>
          <w:sz w:val="20"/>
          <w:szCs w:val="20"/>
          <w:lang w:val="de-CH"/>
        </w:rPr>
        <w:t xml:space="preserve">Von der </w:t>
      </w:r>
      <w:r w:rsidR="003E4A97" w:rsidRPr="0078003A">
        <w:rPr>
          <w:rFonts w:ascii="Arial" w:hAnsi="Arial" w:cs="Arial"/>
          <w:sz w:val="20"/>
          <w:szCs w:val="20"/>
          <w:lang w:val="de-CH"/>
        </w:rPr>
        <w:t xml:space="preserve">Urnengemeinde am …. beschlossen und von der </w:t>
      </w:r>
      <w:r w:rsidRPr="0078003A">
        <w:rPr>
          <w:rFonts w:ascii="Arial" w:hAnsi="Arial" w:cs="Arial"/>
          <w:sz w:val="20"/>
          <w:szCs w:val="20"/>
          <w:lang w:val="de-CH"/>
        </w:rPr>
        <w:t>Regierung gemäss Beschluss vom</w:t>
      </w:r>
      <w:r w:rsidR="005743B7" w:rsidRPr="0078003A">
        <w:rPr>
          <w:rFonts w:ascii="Arial" w:hAnsi="Arial" w:cs="Arial"/>
          <w:sz w:val="20"/>
          <w:szCs w:val="20"/>
          <w:lang w:val="de-CH"/>
        </w:rPr>
        <w:t xml:space="preserve"> </w:t>
      </w:r>
      <w:r w:rsidRPr="0078003A">
        <w:rPr>
          <w:rFonts w:ascii="Arial" w:hAnsi="Arial" w:cs="Arial"/>
          <w:sz w:val="20"/>
          <w:szCs w:val="20"/>
          <w:lang w:val="de-CH"/>
        </w:rPr>
        <w:t>…</w:t>
      </w:r>
      <w:r w:rsidR="00D825BC" w:rsidRPr="0078003A">
        <w:rPr>
          <w:rFonts w:ascii="Arial" w:hAnsi="Arial" w:cs="Arial"/>
          <w:sz w:val="20"/>
          <w:szCs w:val="20"/>
          <w:lang w:val="de-CH"/>
        </w:rPr>
        <w:t xml:space="preserve"> </w:t>
      </w:r>
      <w:r w:rsidR="003E4A97" w:rsidRPr="0078003A">
        <w:rPr>
          <w:rFonts w:ascii="Arial" w:hAnsi="Arial" w:cs="Arial"/>
          <w:sz w:val="20"/>
          <w:szCs w:val="20"/>
          <w:lang w:val="de-CH"/>
        </w:rPr>
        <w:t>genehmigt.</w:t>
      </w:r>
    </w:p>
    <w:sectPr w:rsidR="00941F5A" w:rsidRPr="00627595" w:rsidSect="00FD1008">
      <w:headerReference w:type="default" r:id="rId12"/>
      <w:headerReference w:type="first" r:id="rId13"/>
      <w:footerReference w:type="first" r:id="rId14"/>
      <w:pgSz w:w="11906" w:h="16838" w:code="9"/>
      <w:pgMar w:top="1134" w:right="141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BEF" w:rsidRDefault="004D3BEF">
      <w:r>
        <w:separator/>
      </w:r>
    </w:p>
  </w:endnote>
  <w:endnote w:type="continuationSeparator" w:id="0">
    <w:p w:rsidR="004D3BEF" w:rsidRDefault="004D3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24" w:rsidRPr="007B6113" w:rsidRDefault="009A4624" w:rsidP="007B6113">
    <w:pPr>
      <w:pStyle w:val="Fuzeile"/>
      <w:framePr w:wrap="around" w:vAnchor="text" w:hAnchor="margin" w:xAlign="outside" w:y="1"/>
      <w:rPr>
        <w:rStyle w:val="Seitenzahl"/>
        <w:rFonts w:ascii="Arial" w:hAnsi="Arial" w:cs="Arial"/>
        <w:sz w:val="20"/>
        <w:szCs w:val="20"/>
      </w:rPr>
    </w:pPr>
    <w:r w:rsidRPr="007B6113">
      <w:rPr>
        <w:rStyle w:val="Seitenzahl"/>
        <w:rFonts w:ascii="Arial" w:hAnsi="Arial" w:cs="Arial"/>
        <w:sz w:val="20"/>
        <w:szCs w:val="20"/>
      </w:rPr>
      <w:fldChar w:fldCharType="begin"/>
    </w:r>
    <w:r w:rsidRPr="007B6113">
      <w:rPr>
        <w:rStyle w:val="Seitenzahl"/>
        <w:rFonts w:ascii="Arial" w:hAnsi="Arial" w:cs="Arial"/>
        <w:sz w:val="20"/>
        <w:szCs w:val="20"/>
      </w:rPr>
      <w:instrText xml:space="preserve">PAGE  </w:instrText>
    </w:r>
    <w:r w:rsidRPr="007B6113">
      <w:rPr>
        <w:rStyle w:val="Seitenzahl"/>
        <w:rFonts w:ascii="Arial" w:hAnsi="Arial" w:cs="Arial"/>
        <w:sz w:val="20"/>
        <w:szCs w:val="20"/>
      </w:rPr>
      <w:fldChar w:fldCharType="separate"/>
    </w:r>
    <w:r>
      <w:rPr>
        <w:rStyle w:val="Seitenzahl"/>
        <w:rFonts w:ascii="Arial" w:hAnsi="Arial" w:cs="Arial"/>
        <w:noProof/>
        <w:sz w:val="20"/>
        <w:szCs w:val="20"/>
      </w:rPr>
      <w:t>2</w:t>
    </w:r>
    <w:r w:rsidRPr="007B6113">
      <w:rPr>
        <w:rStyle w:val="Seitenzahl"/>
        <w:rFonts w:ascii="Arial" w:hAnsi="Arial" w:cs="Arial"/>
        <w:sz w:val="20"/>
        <w:szCs w:val="20"/>
      </w:rPr>
      <w:fldChar w:fldCharType="end"/>
    </w:r>
  </w:p>
  <w:p w:rsidR="009A4624" w:rsidRDefault="009A4624" w:rsidP="007B6113">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3036144"/>
      <w:docPartObj>
        <w:docPartGallery w:val="Page Numbers (Bottom of Page)"/>
        <w:docPartUnique/>
      </w:docPartObj>
    </w:sdtPr>
    <w:sdtEndPr>
      <w:rPr>
        <w:rFonts w:ascii="Arial" w:hAnsi="Arial" w:cs="Arial"/>
        <w:sz w:val="18"/>
        <w:szCs w:val="18"/>
      </w:rPr>
    </w:sdtEndPr>
    <w:sdtContent>
      <w:p w:rsidR="009A4624" w:rsidRPr="006B583F" w:rsidRDefault="009A4624" w:rsidP="002778F1">
        <w:pPr>
          <w:pStyle w:val="Fuzeile"/>
          <w:jc w:val="right"/>
          <w:rPr>
            <w:rFonts w:ascii="Arial" w:hAnsi="Arial" w:cs="Arial"/>
            <w:sz w:val="18"/>
            <w:szCs w:val="18"/>
          </w:rPr>
        </w:pPr>
        <w:r w:rsidRPr="006B583F">
          <w:rPr>
            <w:rFonts w:ascii="Arial" w:hAnsi="Arial" w:cs="Arial"/>
            <w:sz w:val="18"/>
            <w:szCs w:val="18"/>
          </w:rPr>
          <w:fldChar w:fldCharType="begin"/>
        </w:r>
        <w:r w:rsidRPr="006B583F">
          <w:rPr>
            <w:rFonts w:ascii="Arial" w:hAnsi="Arial" w:cs="Arial"/>
            <w:sz w:val="18"/>
            <w:szCs w:val="18"/>
          </w:rPr>
          <w:instrText>PAGE   \* MERGEFORMAT</w:instrText>
        </w:r>
        <w:r w:rsidRPr="006B583F">
          <w:rPr>
            <w:rFonts w:ascii="Arial" w:hAnsi="Arial" w:cs="Arial"/>
            <w:sz w:val="18"/>
            <w:szCs w:val="18"/>
          </w:rPr>
          <w:fldChar w:fldCharType="separate"/>
        </w:r>
        <w:r w:rsidR="00AB051D" w:rsidRPr="00AB051D">
          <w:rPr>
            <w:rFonts w:ascii="Arial" w:hAnsi="Arial" w:cs="Arial"/>
            <w:noProof/>
            <w:sz w:val="18"/>
            <w:szCs w:val="18"/>
            <w:lang w:val="de-DE"/>
          </w:rPr>
          <w:t>12</w:t>
        </w:r>
        <w:r w:rsidRPr="006B583F">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24" w:rsidRPr="007C459C" w:rsidRDefault="00AB051D" w:rsidP="007C459C">
    <w:pPr>
      <w:pStyle w:val="Fuzeile"/>
      <w:jc w:val="right"/>
      <w:rPr>
        <w:sz w:val="18"/>
        <w:szCs w:val="18"/>
      </w:rPr>
    </w:pPr>
    <w:r>
      <w:rPr>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BEF" w:rsidRDefault="004D3BEF">
      <w:r>
        <w:separator/>
      </w:r>
    </w:p>
  </w:footnote>
  <w:footnote w:type="continuationSeparator" w:id="0">
    <w:p w:rsidR="004D3BEF" w:rsidRDefault="004D3B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24" w:rsidRDefault="009A4624" w:rsidP="00F7369F">
    <w:pPr>
      <w:pStyle w:val="Kopfzeile"/>
      <w:pBdr>
        <w:bottom w:val="single" w:sz="4" w:space="1" w:color="auto"/>
      </w:pBdr>
    </w:pPr>
    <w:r>
      <w:t>Gemeindeverfassung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24" w:rsidRPr="00D94F5E" w:rsidRDefault="009A4624" w:rsidP="002B1DB8">
    <w:pPr>
      <w:pStyle w:val="Kopfzeile"/>
      <w:pBdr>
        <w:bottom w:val="single" w:sz="4" w:space="1" w:color="auto"/>
      </w:pBdr>
      <w:rPr>
        <w:rFonts w:ascii="Arial" w:hAnsi="Arial" w:cs="Arial"/>
        <w:sz w:val="20"/>
        <w:szCs w:val="20"/>
        <w:u w:val="single"/>
      </w:rPr>
    </w:pPr>
    <w:r w:rsidRPr="00D94F5E">
      <w:rPr>
        <w:rFonts w:ascii="Arial" w:hAnsi="Arial" w:cs="Arial"/>
        <w:sz w:val="20"/>
        <w:szCs w:val="20"/>
      </w:rPr>
      <w:t>Gemeindeverfassung</w:t>
    </w:r>
  </w:p>
  <w:p w:rsidR="009A4624" w:rsidRDefault="009A4624" w:rsidP="002B1DB8">
    <w:pPr>
      <w:pStyle w:val="Kopfzeile"/>
    </w:pPr>
  </w:p>
  <w:p w:rsidR="009A4624" w:rsidRDefault="009A4624" w:rsidP="002B1DB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24" w:rsidRPr="003E5593" w:rsidRDefault="009A4624" w:rsidP="00A403ED">
    <w:pPr>
      <w:pStyle w:val="Kopfzeile"/>
      <w:pBdr>
        <w:bottom w:val="single" w:sz="4" w:space="1" w:color="auto"/>
      </w:pBdr>
      <w:rPr>
        <w:rFonts w:ascii="Arial" w:hAnsi="Arial" w:cs="Arial"/>
        <w:sz w:val="20"/>
        <w:szCs w:val="20"/>
      </w:rPr>
    </w:pPr>
    <w:r w:rsidRPr="003E5593">
      <w:rPr>
        <w:rFonts w:ascii="Arial" w:hAnsi="Arial" w:cs="Arial"/>
        <w:sz w:val="20"/>
        <w:szCs w:val="20"/>
      </w:rPr>
      <w:t>Gemeindeverfassung</w:t>
    </w:r>
  </w:p>
  <w:p w:rsidR="009A4624" w:rsidRDefault="009A4624" w:rsidP="00A403ED">
    <w:pPr>
      <w:pStyle w:val="Kopfzeile"/>
    </w:pPr>
  </w:p>
  <w:p w:rsidR="009A4624" w:rsidRDefault="009A4624" w:rsidP="00A403E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798"/>
    <w:multiLevelType w:val="hybridMultilevel"/>
    <w:tmpl w:val="DA6CF1A6"/>
    <w:lvl w:ilvl="0" w:tplc="FB602826">
      <w:start w:val="1"/>
      <w:numFmt w:val="upperLetter"/>
      <w:pStyle w:val="UntertitelMusterV"/>
      <w:lvlText w:val="%1."/>
      <w:lvlJc w:val="left"/>
      <w:pPr>
        <w:ind w:left="720" w:hanging="720"/>
      </w:pPr>
      <w:rPr>
        <w:rFonts w:hint="default"/>
      </w:rPr>
    </w:lvl>
    <w:lvl w:ilvl="1" w:tplc="46AA634E">
      <w:start w:val="1"/>
      <w:numFmt w:val="upperLetter"/>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4223447"/>
    <w:multiLevelType w:val="hybridMultilevel"/>
    <w:tmpl w:val="8278B7A2"/>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637119F"/>
    <w:multiLevelType w:val="hybridMultilevel"/>
    <w:tmpl w:val="B662581C"/>
    <w:lvl w:ilvl="0" w:tplc="DD1CFEF6">
      <w:start w:val="1"/>
      <w:numFmt w:val="decimal"/>
      <w:lvlText w:val="%1."/>
      <w:lvlJc w:val="left"/>
      <w:pPr>
        <w:ind w:left="1212" w:hanging="360"/>
      </w:pPr>
      <w:rPr>
        <w:rFonts w:hint="default"/>
      </w:rPr>
    </w:lvl>
    <w:lvl w:ilvl="1" w:tplc="08070019" w:tentative="1">
      <w:start w:val="1"/>
      <w:numFmt w:val="lowerLetter"/>
      <w:lvlText w:val="%2."/>
      <w:lvlJc w:val="left"/>
      <w:pPr>
        <w:ind w:left="1932" w:hanging="360"/>
      </w:pPr>
    </w:lvl>
    <w:lvl w:ilvl="2" w:tplc="0807001B" w:tentative="1">
      <w:start w:val="1"/>
      <w:numFmt w:val="lowerRoman"/>
      <w:lvlText w:val="%3."/>
      <w:lvlJc w:val="right"/>
      <w:pPr>
        <w:ind w:left="2652" w:hanging="180"/>
      </w:pPr>
    </w:lvl>
    <w:lvl w:ilvl="3" w:tplc="0807000F" w:tentative="1">
      <w:start w:val="1"/>
      <w:numFmt w:val="decimal"/>
      <w:lvlText w:val="%4."/>
      <w:lvlJc w:val="left"/>
      <w:pPr>
        <w:ind w:left="3372" w:hanging="360"/>
      </w:pPr>
    </w:lvl>
    <w:lvl w:ilvl="4" w:tplc="08070019" w:tentative="1">
      <w:start w:val="1"/>
      <w:numFmt w:val="lowerLetter"/>
      <w:lvlText w:val="%5."/>
      <w:lvlJc w:val="left"/>
      <w:pPr>
        <w:ind w:left="4092" w:hanging="360"/>
      </w:pPr>
    </w:lvl>
    <w:lvl w:ilvl="5" w:tplc="0807001B" w:tentative="1">
      <w:start w:val="1"/>
      <w:numFmt w:val="lowerRoman"/>
      <w:lvlText w:val="%6."/>
      <w:lvlJc w:val="right"/>
      <w:pPr>
        <w:ind w:left="4812" w:hanging="180"/>
      </w:pPr>
    </w:lvl>
    <w:lvl w:ilvl="6" w:tplc="0807000F" w:tentative="1">
      <w:start w:val="1"/>
      <w:numFmt w:val="decimal"/>
      <w:lvlText w:val="%7."/>
      <w:lvlJc w:val="left"/>
      <w:pPr>
        <w:ind w:left="5532" w:hanging="360"/>
      </w:pPr>
    </w:lvl>
    <w:lvl w:ilvl="7" w:tplc="08070019" w:tentative="1">
      <w:start w:val="1"/>
      <w:numFmt w:val="lowerLetter"/>
      <w:lvlText w:val="%8."/>
      <w:lvlJc w:val="left"/>
      <w:pPr>
        <w:ind w:left="6252" w:hanging="360"/>
      </w:pPr>
    </w:lvl>
    <w:lvl w:ilvl="8" w:tplc="0807001B" w:tentative="1">
      <w:start w:val="1"/>
      <w:numFmt w:val="lowerRoman"/>
      <w:lvlText w:val="%9."/>
      <w:lvlJc w:val="right"/>
      <w:pPr>
        <w:ind w:left="6972" w:hanging="180"/>
      </w:pPr>
    </w:lvl>
  </w:abstractNum>
  <w:abstractNum w:abstractNumId="3" w15:restartNumberingAfterBreak="0">
    <w:nsid w:val="0FD057C1"/>
    <w:multiLevelType w:val="hybridMultilevel"/>
    <w:tmpl w:val="846468CC"/>
    <w:lvl w:ilvl="0" w:tplc="3CC6F3B8">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4" w15:restartNumberingAfterBreak="0">
    <w:nsid w:val="11A754F7"/>
    <w:multiLevelType w:val="hybridMultilevel"/>
    <w:tmpl w:val="95F415D4"/>
    <w:lvl w:ilvl="0" w:tplc="6A5495BE">
      <w:start w:val="1"/>
      <w:numFmt w:val="decimal"/>
      <w:lvlText w:val="%1."/>
      <w:lvlJc w:val="left"/>
      <w:pPr>
        <w:tabs>
          <w:tab w:val="num" w:pos="2490"/>
        </w:tabs>
        <w:ind w:left="2490" w:hanging="360"/>
      </w:pPr>
      <w:rPr>
        <w:rFonts w:hint="default"/>
      </w:rPr>
    </w:lvl>
    <w:lvl w:ilvl="1" w:tplc="04070019" w:tentative="1">
      <w:start w:val="1"/>
      <w:numFmt w:val="lowerLetter"/>
      <w:lvlText w:val="%2."/>
      <w:lvlJc w:val="left"/>
      <w:pPr>
        <w:tabs>
          <w:tab w:val="num" w:pos="3210"/>
        </w:tabs>
        <w:ind w:left="3210" w:hanging="360"/>
      </w:pPr>
    </w:lvl>
    <w:lvl w:ilvl="2" w:tplc="0407001B" w:tentative="1">
      <w:start w:val="1"/>
      <w:numFmt w:val="lowerRoman"/>
      <w:lvlText w:val="%3."/>
      <w:lvlJc w:val="right"/>
      <w:pPr>
        <w:tabs>
          <w:tab w:val="num" w:pos="3930"/>
        </w:tabs>
        <w:ind w:left="3930" w:hanging="180"/>
      </w:pPr>
    </w:lvl>
    <w:lvl w:ilvl="3" w:tplc="0407000F" w:tentative="1">
      <w:start w:val="1"/>
      <w:numFmt w:val="decimal"/>
      <w:lvlText w:val="%4."/>
      <w:lvlJc w:val="left"/>
      <w:pPr>
        <w:tabs>
          <w:tab w:val="num" w:pos="4650"/>
        </w:tabs>
        <w:ind w:left="4650" w:hanging="360"/>
      </w:pPr>
    </w:lvl>
    <w:lvl w:ilvl="4" w:tplc="04070019" w:tentative="1">
      <w:start w:val="1"/>
      <w:numFmt w:val="lowerLetter"/>
      <w:lvlText w:val="%5."/>
      <w:lvlJc w:val="left"/>
      <w:pPr>
        <w:tabs>
          <w:tab w:val="num" w:pos="5370"/>
        </w:tabs>
        <w:ind w:left="5370" w:hanging="360"/>
      </w:pPr>
    </w:lvl>
    <w:lvl w:ilvl="5" w:tplc="0407001B" w:tentative="1">
      <w:start w:val="1"/>
      <w:numFmt w:val="lowerRoman"/>
      <w:lvlText w:val="%6."/>
      <w:lvlJc w:val="right"/>
      <w:pPr>
        <w:tabs>
          <w:tab w:val="num" w:pos="6090"/>
        </w:tabs>
        <w:ind w:left="6090" w:hanging="180"/>
      </w:pPr>
    </w:lvl>
    <w:lvl w:ilvl="6" w:tplc="0407000F" w:tentative="1">
      <w:start w:val="1"/>
      <w:numFmt w:val="decimal"/>
      <w:lvlText w:val="%7."/>
      <w:lvlJc w:val="left"/>
      <w:pPr>
        <w:tabs>
          <w:tab w:val="num" w:pos="6810"/>
        </w:tabs>
        <w:ind w:left="6810" w:hanging="360"/>
      </w:pPr>
    </w:lvl>
    <w:lvl w:ilvl="7" w:tplc="04070019" w:tentative="1">
      <w:start w:val="1"/>
      <w:numFmt w:val="lowerLetter"/>
      <w:lvlText w:val="%8."/>
      <w:lvlJc w:val="left"/>
      <w:pPr>
        <w:tabs>
          <w:tab w:val="num" w:pos="7530"/>
        </w:tabs>
        <w:ind w:left="7530" w:hanging="360"/>
      </w:pPr>
    </w:lvl>
    <w:lvl w:ilvl="8" w:tplc="0407001B" w:tentative="1">
      <w:start w:val="1"/>
      <w:numFmt w:val="lowerRoman"/>
      <w:lvlText w:val="%9."/>
      <w:lvlJc w:val="right"/>
      <w:pPr>
        <w:tabs>
          <w:tab w:val="num" w:pos="8250"/>
        </w:tabs>
        <w:ind w:left="8250" w:hanging="180"/>
      </w:pPr>
    </w:lvl>
  </w:abstractNum>
  <w:abstractNum w:abstractNumId="5" w15:restartNumberingAfterBreak="0">
    <w:nsid w:val="13D6391E"/>
    <w:multiLevelType w:val="hybridMultilevel"/>
    <w:tmpl w:val="CD642B58"/>
    <w:lvl w:ilvl="0" w:tplc="5D48F214">
      <w:start w:val="1"/>
      <w:numFmt w:val="decimal"/>
      <w:lvlText w:val="%1."/>
      <w:lvlJc w:val="left"/>
      <w:pPr>
        <w:tabs>
          <w:tab w:val="num" w:pos="2520"/>
        </w:tabs>
        <w:ind w:left="2520" w:hanging="360"/>
      </w:pPr>
      <w:rPr>
        <w:rFonts w:hint="default"/>
        <w:b w:val="0"/>
        <w:color w:val="auto"/>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6" w15:restartNumberingAfterBreak="0">
    <w:nsid w:val="1D393BCD"/>
    <w:multiLevelType w:val="hybridMultilevel"/>
    <w:tmpl w:val="CF6E39B8"/>
    <w:lvl w:ilvl="0" w:tplc="D3724978">
      <w:start w:val="1"/>
      <w:numFmt w:val="decimal"/>
      <w:lvlText w:val="%1."/>
      <w:lvlJc w:val="left"/>
      <w:pPr>
        <w:tabs>
          <w:tab w:val="num" w:pos="1211"/>
        </w:tabs>
        <w:ind w:left="1211" w:hanging="360"/>
      </w:pPr>
      <w:rPr>
        <w:rFonts w:hint="default"/>
      </w:rPr>
    </w:lvl>
    <w:lvl w:ilvl="1" w:tplc="04070019" w:tentative="1">
      <w:start w:val="1"/>
      <w:numFmt w:val="lowerLetter"/>
      <w:lvlText w:val="%2."/>
      <w:lvlJc w:val="left"/>
      <w:pPr>
        <w:tabs>
          <w:tab w:val="num" w:pos="3600"/>
        </w:tabs>
        <w:ind w:left="3600" w:hanging="360"/>
      </w:pPr>
    </w:lvl>
    <w:lvl w:ilvl="2" w:tplc="0407001B" w:tentative="1">
      <w:start w:val="1"/>
      <w:numFmt w:val="lowerRoman"/>
      <w:lvlText w:val="%3."/>
      <w:lvlJc w:val="right"/>
      <w:pPr>
        <w:tabs>
          <w:tab w:val="num" w:pos="4320"/>
        </w:tabs>
        <w:ind w:left="4320" w:hanging="180"/>
      </w:pPr>
    </w:lvl>
    <w:lvl w:ilvl="3" w:tplc="0407000F" w:tentative="1">
      <w:start w:val="1"/>
      <w:numFmt w:val="decimal"/>
      <w:lvlText w:val="%4."/>
      <w:lvlJc w:val="left"/>
      <w:pPr>
        <w:tabs>
          <w:tab w:val="num" w:pos="5040"/>
        </w:tabs>
        <w:ind w:left="5040" w:hanging="360"/>
      </w:pPr>
    </w:lvl>
    <w:lvl w:ilvl="4" w:tplc="04070019" w:tentative="1">
      <w:start w:val="1"/>
      <w:numFmt w:val="lowerLetter"/>
      <w:lvlText w:val="%5."/>
      <w:lvlJc w:val="left"/>
      <w:pPr>
        <w:tabs>
          <w:tab w:val="num" w:pos="5760"/>
        </w:tabs>
        <w:ind w:left="5760" w:hanging="360"/>
      </w:pPr>
    </w:lvl>
    <w:lvl w:ilvl="5" w:tplc="0407001B" w:tentative="1">
      <w:start w:val="1"/>
      <w:numFmt w:val="lowerRoman"/>
      <w:lvlText w:val="%6."/>
      <w:lvlJc w:val="right"/>
      <w:pPr>
        <w:tabs>
          <w:tab w:val="num" w:pos="6480"/>
        </w:tabs>
        <w:ind w:left="6480" w:hanging="180"/>
      </w:pPr>
    </w:lvl>
    <w:lvl w:ilvl="6" w:tplc="0407000F" w:tentative="1">
      <w:start w:val="1"/>
      <w:numFmt w:val="decimal"/>
      <w:lvlText w:val="%7."/>
      <w:lvlJc w:val="left"/>
      <w:pPr>
        <w:tabs>
          <w:tab w:val="num" w:pos="7200"/>
        </w:tabs>
        <w:ind w:left="7200" w:hanging="360"/>
      </w:pPr>
    </w:lvl>
    <w:lvl w:ilvl="7" w:tplc="04070019" w:tentative="1">
      <w:start w:val="1"/>
      <w:numFmt w:val="lowerLetter"/>
      <w:lvlText w:val="%8."/>
      <w:lvlJc w:val="left"/>
      <w:pPr>
        <w:tabs>
          <w:tab w:val="num" w:pos="7920"/>
        </w:tabs>
        <w:ind w:left="7920" w:hanging="360"/>
      </w:pPr>
    </w:lvl>
    <w:lvl w:ilvl="8" w:tplc="0407001B" w:tentative="1">
      <w:start w:val="1"/>
      <w:numFmt w:val="lowerRoman"/>
      <w:lvlText w:val="%9."/>
      <w:lvlJc w:val="right"/>
      <w:pPr>
        <w:tabs>
          <w:tab w:val="num" w:pos="8640"/>
        </w:tabs>
        <w:ind w:left="8640" w:hanging="180"/>
      </w:pPr>
    </w:lvl>
  </w:abstractNum>
  <w:abstractNum w:abstractNumId="7" w15:restartNumberingAfterBreak="0">
    <w:nsid w:val="40C87DBA"/>
    <w:multiLevelType w:val="hybridMultilevel"/>
    <w:tmpl w:val="583A0192"/>
    <w:lvl w:ilvl="0" w:tplc="84B0F7FA">
      <w:start w:val="1"/>
      <w:numFmt w:val="decimal"/>
      <w:pStyle w:val="Artikelberschrift"/>
      <w:lvlText w:val="Art. %1"/>
      <w:lvlJc w:val="left"/>
      <w:pPr>
        <w:ind w:left="720" w:hanging="360"/>
      </w:pPr>
      <w:rPr>
        <w:rFonts w:ascii="Arial" w:hAnsi="Arial" w:cs="Times New Roman"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41FC2ABC"/>
    <w:multiLevelType w:val="hybridMultilevel"/>
    <w:tmpl w:val="0CFC5E14"/>
    <w:lvl w:ilvl="0" w:tplc="22A80472">
      <w:start w:val="1"/>
      <w:numFmt w:val="decimal"/>
      <w:lvlText w:val="%1."/>
      <w:lvlJc w:val="left"/>
      <w:pPr>
        <w:ind w:left="2520" w:hanging="360"/>
      </w:pPr>
      <w:rPr>
        <w:rFonts w:hint="default"/>
      </w:rPr>
    </w:lvl>
    <w:lvl w:ilvl="1" w:tplc="08070019" w:tentative="1">
      <w:start w:val="1"/>
      <w:numFmt w:val="lowerLetter"/>
      <w:lvlText w:val="%2."/>
      <w:lvlJc w:val="left"/>
      <w:pPr>
        <w:ind w:left="3240" w:hanging="360"/>
      </w:pPr>
    </w:lvl>
    <w:lvl w:ilvl="2" w:tplc="0807001B" w:tentative="1">
      <w:start w:val="1"/>
      <w:numFmt w:val="lowerRoman"/>
      <w:lvlText w:val="%3."/>
      <w:lvlJc w:val="right"/>
      <w:pPr>
        <w:ind w:left="3960" w:hanging="180"/>
      </w:pPr>
    </w:lvl>
    <w:lvl w:ilvl="3" w:tplc="0807000F" w:tentative="1">
      <w:start w:val="1"/>
      <w:numFmt w:val="decimal"/>
      <w:lvlText w:val="%4."/>
      <w:lvlJc w:val="left"/>
      <w:pPr>
        <w:ind w:left="4680" w:hanging="360"/>
      </w:pPr>
    </w:lvl>
    <w:lvl w:ilvl="4" w:tplc="08070019" w:tentative="1">
      <w:start w:val="1"/>
      <w:numFmt w:val="lowerLetter"/>
      <w:lvlText w:val="%5."/>
      <w:lvlJc w:val="left"/>
      <w:pPr>
        <w:ind w:left="5400" w:hanging="360"/>
      </w:pPr>
    </w:lvl>
    <w:lvl w:ilvl="5" w:tplc="0807001B" w:tentative="1">
      <w:start w:val="1"/>
      <w:numFmt w:val="lowerRoman"/>
      <w:lvlText w:val="%6."/>
      <w:lvlJc w:val="right"/>
      <w:pPr>
        <w:ind w:left="6120" w:hanging="180"/>
      </w:pPr>
    </w:lvl>
    <w:lvl w:ilvl="6" w:tplc="0807000F" w:tentative="1">
      <w:start w:val="1"/>
      <w:numFmt w:val="decimal"/>
      <w:lvlText w:val="%7."/>
      <w:lvlJc w:val="left"/>
      <w:pPr>
        <w:ind w:left="6840" w:hanging="360"/>
      </w:pPr>
    </w:lvl>
    <w:lvl w:ilvl="7" w:tplc="08070019" w:tentative="1">
      <w:start w:val="1"/>
      <w:numFmt w:val="lowerLetter"/>
      <w:lvlText w:val="%8."/>
      <w:lvlJc w:val="left"/>
      <w:pPr>
        <w:ind w:left="7560" w:hanging="360"/>
      </w:pPr>
    </w:lvl>
    <w:lvl w:ilvl="8" w:tplc="0807001B" w:tentative="1">
      <w:start w:val="1"/>
      <w:numFmt w:val="lowerRoman"/>
      <w:lvlText w:val="%9."/>
      <w:lvlJc w:val="right"/>
      <w:pPr>
        <w:ind w:left="8280" w:hanging="180"/>
      </w:pPr>
    </w:lvl>
  </w:abstractNum>
  <w:abstractNum w:abstractNumId="9" w15:restartNumberingAfterBreak="0">
    <w:nsid w:val="46D648EA"/>
    <w:multiLevelType w:val="hybridMultilevel"/>
    <w:tmpl w:val="42A0440C"/>
    <w:lvl w:ilvl="0" w:tplc="CDA489C8">
      <w:start w:val="1"/>
      <w:numFmt w:val="upperRoman"/>
      <w:pStyle w:val="Abstat1MusterV"/>
      <w:lvlText w:val="%1."/>
      <w:lvlJc w:val="left"/>
      <w:pPr>
        <w:ind w:left="108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47DC7EC8"/>
    <w:multiLevelType w:val="hybridMultilevel"/>
    <w:tmpl w:val="7B68DE7E"/>
    <w:lvl w:ilvl="0" w:tplc="F91EBB72">
      <w:start w:val="1"/>
      <w:numFmt w:val="decimal"/>
      <w:lvlText w:val="%1."/>
      <w:lvlJc w:val="left"/>
      <w:pPr>
        <w:tabs>
          <w:tab w:val="num" w:pos="6740"/>
        </w:tabs>
        <w:ind w:left="674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1" w15:restartNumberingAfterBreak="0">
    <w:nsid w:val="4E571F56"/>
    <w:multiLevelType w:val="hybridMultilevel"/>
    <w:tmpl w:val="B0704024"/>
    <w:lvl w:ilvl="0" w:tplc="EEAAACE4">
      <w:start w:val="1"/>
      <w:numFmt w:val="decimal"/>
      <w:pStyle w:val="Titel2G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0BF04EC"/>
    <w:multiLevelType w:val="hybridMultilevel"/>
    <w:tmpl w:val="6F5A4366"/>
    <w:lvl w:ilvl="0" w:tplc="6476A1E4">
      <w:start w:val="1"/>
      <w:numFmt w:val="decimal"/>
      <w:lvlText w:val="%1."/>
      <w:lvlJc w:val="left"/>
      <w:pPr>
        <w:tabs>
          <w:tab w:val="num" w:pos="2520"/>
        </w:tabs>
        <w:ind w:left="2520" w:hanging="360"/>
      </w:pPr>
      <w:rPr>
        <w:rFonts w:hint="default"/>
      </w:rPr>
    </w:lvl>
    <w:lvl w:ilvl="1" w:tplc="04070019" w:tentative="1">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3" w15:restartNumberingAfterBreak="0">
    <w:nsid w:val="51E16E31"/>
    <w:multiLevelType w:val="hybridMultilevel"/>
    <w:tmpl w:val="ACE420C4"/>
    <w:lvl w:ilvl="0" w:tplc="5ECE5FE8">
      <w:start w:val="1"/>
      <w:numFmt w:val="decimal"/>
      <w:lvlText w:val="%1."/>
      <w:lvlJc w:val="left"/>
      <w:pPr>
        <w:tabs>
          <w:tab w:val="num" w:pos="2520"/>
        </w:tabs>
        <w:ind w:left="2520" w:hanging="360"/>
      </w:pPr>
      <w:rPr>
        <w:rFonts w:hint="default"/>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4" w15:restartNumberingAfterBreak="0">
    <w:nsid w:val="58FC0269"/>
    <w:multiLevelType w:val="hybridMultilevel"/>
    <w:tmpl w:val="80CC9CF0"/>
    <w:lvl w:ilvl="0" w:tplc="5E2AD1A6">
      <w:start w:val="1"/>
      <w:numFmt w:val="upperRoman"/>
      <w:lvlText w:val="%1."/>
      <w:lvlJc w:val="left"/>
      <w:pPr>
        <w:tabs>
          <w:tab w:val="num" w:pos="1440"/>
        </w:tabs>
        <w:ind w:left="1440" w:hanging="108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A7D4177"/>
    <w:multiLevelType w:val="hybridMultilevel"/>
    <w:tmpl w:val="6F5A4366"/>
    <w:lvl w:ilvl="0" w:tplc="6476A1E4">
      <w:start w:val="1"/>
      <w:numFmt w:val="decimal"/>
      <w:lvlText w:val="%1."/>
      <w:lvlJc w:val="left"/>
      <w:pPr>
        <w:tabs>
          <w:tab w:val="num" w:pos="2520"/>
        </w:tabs>
        <w:ind w:left="2520" w:hanging="360"/>
      </w:pPr>
      <w:rPr>
        <w:rFonts w:hint="default"/>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6" w15:restartNumberingAfterBreak="0">
    <w:nsid w:val="5C544FD0"/>
    <w:multiLevelType w:val="hybridMultilevel"/>
    <w:tmpl w:val="00CCCD30"/>
    <w:lvl w:ilvl="0" w:tplc="56D4889A">
      <w:start w:val="1"/>
      <w:numFmt w:val="decimal"/>
      <w:pStyle w:val="TitelArtikel"/>
      <w:lvlText w:val="Art. %1"/>
      <w:lvlJc w:val="left"/>
      <w:pPr>
        <w:ind w:left="360" w:hanging="360"/>
      </w:pPr>
      <w:rPr>
        <w:rFonts w:ascii="Arial" w:hAnsi="Arial" w:cs="Times New Roman" w:hint="default"/>
        <w:b/>
        <w:bCs w:val="0"/>
        <w:i w:val="0"/>
        <w:iCs w:val="0"/>
        <w: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FEE6D2A"/>
    <w:multiLevelType w:val="hybridMultilevel"/>
    <w:tmpl w:val="56AECD0E"/>
    <w:lvl w:ilvl="0" w:tplc="C6203A42">
      <w:start w:val="1"/>
      <w:numFmt w:val="decimal"/>
      <w:lvlText w:val="%1."/>
      <w:lvlJc w:val="left"/>
      <w:pPr>
        <w:tabs>
          <w:tab w:val="num" w:pos="5464"/>
        </w:tabs>
        <w:ind w:left="5464" w:hanging="360"/>
      </w:pPr>
      <w:rPr>
        <w:rFonts w:hint="default"/>
      </w:rPr>
    </w:lvl>
    <w:lvl w:ilvl="1" w:tplc="04070019">
      <w:start w:val="1"/>
      <w:numFmt w:val="lowerLetter"/>
      <w:lvlText w:val="%2."/>
      <w:lvlJc w:val="left"/>
      <w:pPr>
        <w:tabs>
          <w:tab w:val="num" w:pos="3240"/>
        </w:tabs>
        <w:ind w:left="3240" w:hanging="360"/>
      </w:pPr>
    </w:lvl>
    <w:lvl w:ilvl="2" w:tplc="0407001B" w:tentative="1">
      <w:start w:val="1"/>
      <w:numFmt w:val="lowerRoman"/>
      <w:lvlText w:val="%3."/>
      <w:lvlJc w:val="right"/>
      <w:pPr>
        <w:tabs>
          <w:tab w:val="num" w:pos="3960"/>
        </w:tabs>
        <w:ind w:left="3960" w:hanging="180"/>
      </w:pPr>
    </w:lvl>
    <w:lvl w:ilvl="3" w:tplc="0407000F" w:tentative="1">
      <w:start w:val="1"/>
      <w:numFmt w:val="decimal"/>
      <w:lvlText w:val="%4."/>
      <w:lvlJc w:val="left"/>
      <w:pPr>
        <w:tabs>
          <w:tab w:val="num" w:pos="4680"/>
        </w:tabs>
        <w:ind w:left="4680" w:hanging="360"/>
      </w:pPr>
    </w:lvl>
    <w:lvl w:ilvl="4" w:tplc="04070019" w:tentative="1">
      <w:start w:val="1"/>
      <w:numFmt w:val="lowerLetter"/>
      <w:lvlText w:val="%5."/>
      <w:lvlJc w:val="left"/>
      <w:pPr>
        <w:tabs>
          <w:tab w:val="num" w:pos="5400"/>
        </w:tabs>
        <w:ind w:left="5400" w:hanging="360"/>
      </w:pPr>
    </w:lvl>
    <w:lvl w:ilvl="5" w:tplc="0407001B" w:tentative="1">
      <w:start w:val="1"/>
      <w:numFmt w:val="lowerRoman"/>
      <w:lvlText w:val="%6."/>
      <w:lvlJc w:val="right"/>
      <w:pPr>
        <w:tabs>
          <w:tab w:val="num" w:pos="6120"/>
        </w:tabs>
        <w:ind w:left="6120" w:hanging="180"/>
      </w:pPr>
    </w:lvl>
    <w:lvl w:ilvl="6" w:tplc="0407000F" w:tentative="1">
      <w:start w:val="1"/>
      <w:numFmt w:val="decimal"/>
      <w:lvlText w:val="%7."/>
      <w:lvlJc w:val="left"/>
      <w:pPr>
        <w:tabs>
          <w:tab w:val="num" w:pos="6840"/>
        </w:tabs>
        <w:ind w:left="6840" w:hanging="360"/>
      </w:pPr>
    </w:lvl>
    <w:lvl w:ilvl="7" w:tplc="04070019" w:tentative="1">
      <w:start w:val="1"/>
      <w:numFmt w:val="lowerLetter"/>
      <w:lvlText w:val="%8."/>
      <w:lvlJc w:val="left"/>
      <w:pPr>
        <w:tabs>
          <w:tab w:val="num" w:pos="7560"/>
        </w:tabs>
        <w:ind w:left="7560" w:hanging="360"/>
      </w:pPr>
    </w:lvl>
    <w:lvl w:ilvl="8" w:tplc="0407001B" w:tentative="1">
      <w:start w:val="1"/>
      <w:numFmt w:val="lowerRoman"/>
      <w:lvlText w:val="%9."/>
      <w:lvlJc w:val="right"/>
      <w:pPr>
        <w:tabs>
          <w:tab w:val="num" w:pos="8280"/>
        </w:tabs>
        <w:ind w:left="8280" w:hanging="180"/>
      </w:pPr>
    </w:lvl>
  </w:abstractNum>
  <w:abstractNum w:abstractNumId="18" w15:restartNumberingAfterBreak="0">
    <w:nsid w:val="64B41634"/>
    <w:multiLevelType w:val="hybridMultilevel"/>
    <w:tmpl w:val="176A89C0"/>
    <w:lvl w:ilvl="0" w:tplc="4FE69FE0">
      <w:start w:val="1"/>
      <w:numFmt w:val="upperRoman"/>
      <w:pStyle w:val="TitelGross"/>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656D5E95"/>
    <w:multiLevelType w:val="hybridMultilevel"/>
    <w:tmpl w:val="D1541F5C"/>
    <w:lvl w:ilvl="0" w:tplc="93DC0020">
      <w:start w:val="1"/>
      <w:numFmt w:val="decimal"/>
      <w:pStyle w:val="Abstat2MusterV"/>
      <w:lvlText w:val="%1."/>
      <w:lvlJc w:val="left"/>
      <w:pPr>
        <w:ind w:left="720" w:hanging="360"/>
      </w:pPr>
      <w:rPr>
        <w:rFonts w:hint="default"/>
      </w:rPr>
    </w:lvl>
    <w:lvl w:ilvl="1" w:tplc="F7005A80">
      <w:start w:val="1"/>
      <w:numFmt w:val="upperLetter"/>
      <w:lvlText w:val="%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4"/>
  </w:num>
  <w:num w:numId="2">
    <w:abstractNumId w:val="5"/>
  </w:num>
  <w:num w:numId="3">
    <w:abstractNumId w:val="13"/>
  </w:num>
  <w:num w:numId="4">
    <w:abstractNumId w:val="6"/>
  </w:num>
  <w:num w:numId="5">
    <w:abstractNumId w:val="3"/>
  </w:num>
  <w:num w:numId="6">
    <w:abstractNumId w:val="10"/>
  </w:num>
  <w:num w:numId="7">
    <w:abstractNumId w:val="14"/>
  </w:num>
  <w:num w:numId="8">
    <w:abstractNumId w:val="15"/>
  </w:num>
  <w:num w:numId="9">
    <w:abstractNumId w:val="17"/>
  </w:num>
  <w:num w:numId="10">
    <w:abstractNumId w:val="1"/>
  </w:num>
  <w:num w:numId="11">
    <w:abstractNumId w:val="12"/>
  </w:num>
  <w:num w:numId="12">
    <w:abstractNumId w:val="19"/>
  </w:num>
  <w:num w:numId="13">
    <w:abstractNumId w:val="8"/>
  </w:num>
  <w:num w:numId="14">
    <w:abstractNumId w:val="2"/>
  </w:num>
  <w:num w:numId="15">
    <w:abstractNumId w:val="9"/>
  </w:num>
  <w:num w:numId="16">
    <w:abstractNumId w:val="7"/>
  </w:num>
  <w:num w:numId="17">
    <w:abstractNumId w:val="0"/>
  </w:num>
  <w:num w:numId="18">
    <w:abstractNumId w:val="18"/>
  </w:num>
  <w:num w:numId="19">
    <w:abstractNumId w:val="16"/>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E1"/>
    <w:rsid w:val="00000116"/>
    <w:rsid w:val="00000FAF"/>
    <w:rsid w:val="00005A6A"/>
    <w:rsid w:val="000065B8"/>
    <w:rsid w:val="000065FB"/>
    <w:rsid w:val="00010857"/>
    <w:rsid w:val="00011371"/>
    <w:rsid w:val="00011987"/>
    <w:rsid w:val="000141D1"/>
    <w:rsid w:val="00014352"/>
    <w:rsid w:val="0001463B"/>
    <w:rsid w:val="0001486E"/>
    <w:rsid w:val="0001648A"/>
    <w:rsid w:val="0002075D"/>
    <w:rsid w:val="00020E5F"/>
    <w:rsid w:val="00022392"/>
    <w:rsid w:val="00023037"/>
    <w:rsid w:val="000260E4"/>
    <w:rsid w:val="00026659"/>
    <w:rsid w:val="000270B5"/>
    <w:rsid w:val="00027E80"/>
    <w:rsid w:val="00033200"/>
    <w:rsid w:val="00033D69"/>
    <w:rsid w:val="00035CCD"/>
    <w:rsid w:val="00040A14"/>
    <w:rsid w:val="00046D18"/>
    <w:rsid w:val="00047A99"/>
    <w:rsid w:val="00052918"/>
    <w:rsid w:val="00052CF1"/>
    <w:rsid w:val="000559FF"/>
    <w:rsid w:val="00056EE2"/>
    <w:rsid w:val="0006242D"/>
    <w:rsid w:val="00062D3C"/>
    <w:rsid w:val="000646B1"/>
    <w:rsid w:val="000666E8"/>
    <w:rsid w:val="00067A72"/>
    <w:rsid w:val="00073666"/>
    <w:rsid w:val="00073DD6"/>
    <w:rsid w:val="00075950"/>
    <w:rsid w:val="00077A7F"/>
    <w:rsid w:val="00077CC1"/>
    <w:rsid w:val="00080AC3"/>
    <w:rsid w:val="00083828"/>
    <w:rsid w:val="000874F7"/>
    <w:rsid w:val="00091B40"/>
    <w:rsid w:val="00093339"/>
    <w:rsid w:val="000934D8"/>
    <w:rsid w:val="00093BB6"/>
    <w:rsid w:val="000A058C"/>
    <w:rsid w:val="000A1BE4"/>
    <w:rsid w:val="000A2BD4"/>
    <w:rsid w:val="000A2EAE"/>
    <w:rsid w:val="000A4C83"/>
    <w:rsid w:val="000B21A1"/>
    <w:rsid w:val="000B2245"/>
    <w:rsid w:val="000B368C"/>
    <w:rsid w:val="000B5B4D"/>
    <w:rsid w:val="000B783C"/>
    <w:rsid w:val="000C1EE1"/>
    <w:rsid w:val="000C3F1D"/>
    <w:rsid w:val="000D0053"/>
    <w:rsid w:val="000D1C32"/>
    <w:rsid w:val="000D2890"/>
    <w:rsid w:val="000D4B15"/>
    <w:rsid w:val="000E064E"/>
    <w:rsid w:val="000E2A41"/>
    <w:rsid w:val="000E4821"/>
    <w:rsid w:val="000F3049"/>
    <w:rsid w:val="0010150E"/>
    <w:rsid w:val="001031EA"/>
    <w:rsid w:val="001058EA"/>
    <w:rsid w:val="0011140C"/>
    <w:rsid w:val="00116953"/>
    <w:rsid w:val="00117E15"/>
    <w:rsid w:val="0012115C"/>
    <w:rsid w:val="001212E7"/>
    <w:rsid w:val="001225C0"/>
    <w:rsid w:val="00124A6A"/>
    <w:rsid w:val="00126663"/>
    <w:rsid w:val="00130E8F"/>
    <w:rsid w:val="0013282F"/>
    <w:rsid w:val="00134646"/>
    <w:rsid w:val="00135B36"/>
    <w:rsid w:val="00135D67"/>
    <w:rsid w:val="00136463"/>
    <w:rsid w:val="001375C1"/>
    <w:rsid w:val="00137ACF"/>
    <w:rsid w:val="00140F77"/>
    <w:rsid w:val="00143645"/>
    <w:rsid w:val="00144675"/>
    <w:rsid w:val="0014511D"/>
    <w:rsid w:val="001500AC"/>
    <w:rsid w:val="001551C2"/>
    <w:rsid w:val="00155E0D"/>
    <w:rsid w:val="00157A61"/>
    <w:rsid w:val="00163702"/>
    <w:rsid w:val="00172F9C"/>
    <w:rsid w:val="00176FB5"/>
    <w:rsid w:val="0018166C"/>
    <w:rsid w:val="00185C8C"/>
    <w:rsid w:val="00190E48"/>
    <w:rsid w:val="00192BFB"/>
    <w:rsid w:val="00194F00"/>
    <w:rsid w:val="00195315"/>
    <w:rsid w:val="00195B2F"/>
    <w:rsid w:val="001970EE"/>
    <w:rsid w:val="001A2398"/>
    <w:rsid w:val="001A4F3F"/>
    <w:rsid w:val="001A5D2C"/>
    <w:rsid w:val="001B0E86"/>
    <w:rsid w:val="001B11C8"/>
    <w:rsid w:val="001B1973"/>
    <w:rsid w:val="001B2FDD"/>
    <w:rsid w:val="001B4423"/>
    <w:rsid w:val="001B7349"/>
    <w:rsid w:val="001C0F58"/>
    <w:rsid w:val="001C1F04"/>
    <w:rsid w:val="001C4115"/>
    <w:rsid w:val="001C4E60"/>
    <w:rsid w:val="001C69B7"/>
    <w:rsid w:val="001C6F5A"/>
    <w:rsid w:val="001D017F"/>
    <w:rsid w:val="001D314D"/>
    <w:rsid w:val="001E0BB5"/>
    <w:rsid w:val="001E4444"/>
    <w:rsid w:val="001E4C4A"/>
    <w:rsid w:val="001F21EA"/>
    <w:rsid w:val="001F7FDD"/>
    <w:rsid w:val="00200538"/>
    <w:rsid w:val="00203973"/>
    <w:rsid w:val="002055FC"/>
    <w:rsid w:val="002103F2"/>
    <w:rsid w:val="0021172C"/>
    <w:rsid w:val="002151FD"/>
    <w:rsid w:val="00215DBA"/>
    <w:rsid w:val="00220ECA"/>
    <w:rsid w:val="0022237D"/>
    <w:rsid w:val="00222602"/>
    <w:rsid w:val="00222A72"/>
    <w:rsid w:val="002258B1"/>
    <w:rsid w:val="00227A7A"/>
    <w:rsid w:val="00230EFA"/>
    <w:rsid w:val="002373BB"/>
    <w:rsid w:val="00242DC4"/>
    <w:rsid w:val="00244B0D"/>
    <w:rsid w:val="00247322"/>
    <w:rsid w:val="00247C5B"/>
    <w:rsid w:val="00250357"/>
    <w:rsid w:val="00256FB0"/>
    <w:rsid w:val="0026146B"/>
    <w:rsid w:val="00262FD9"/>
    <w:rsid w:val="00263774"/>
    <w:rsid w:val="002701EA"/>
    <w:rsid w:val="002715D1"/>
    <w:rsid w:val="0027362E"/>
    <w:rsid w:val="00277245"/>
    <w:rsid w:val="002778F1"/>
    <w:rsid w:val="0028174A"/>
    <w:rsid w:val="00282251"/>
    <w:rsid w:val="00282285"/>
    <w:rsid w:val="00282E14"/>
    <w:rsid w:val="00283DF0"/>
    <w:rsid w:val="0028427D"/>
    <w:rsid w:val="0028442B"/>
    <w:rsid w:val="00286ADD"/>
    <w:rsid w:val="00287A1D"/>
    <w:rsid w:val="00287BA5"/>
    <w:rsid w:val="002900D8"/>
    <w:rsid w:val="00291A9D"/>
    <w:rsid w:val="00292C4F"/>
    <w:rsid w:val="00293AD5"/>
    <w:rsid w:val="002947C0"/>
    <w:rsid w:val="002965E6"/>
    <w:rsid w:val="002A215A"/>
    <w:rsid w:val="002A2879"/>
    <w:rsid w:val="002A2BD4"/>
    <w:rsid w:val="002A2F43"/>
    <w:rsid w:val="002A6517"/>
    <w:rsid w:val="002B0419"/>
    <w:rsid w:val="002B1DB8"/>
    <w:rsid w:val="002B28FE"/>
    <w:rsid w:val="002B3029"/>
    <w:rsid w:val="002B6287"/>
    <w:rsid w:val="002C10E8"/>
    <w:rsid w:val="002C1AB1"/>
    <w:rsid w:val="002C2C15"/>
    <w:rsid w:val="002C3FA9"/>
    <w:rsid w:val="002C43BB"/>
    <w:rsid w:val="002C53DD"/>
    <w:rsid w:val="002C797B"/>
    <w:rsid w:val="002D06E8"/>
    <w:rsid w:val="002D0D64"/>
    <w:rsid w:val="002D4D25"/>
    <w:rsid w:val="002E1C3B"/>
    <w:rsid w:val="002E7941"/>
    <w:rsid w:val="002F0059"/>
    <w:rsid w:val="002F337D"/>
    <w:rsid w:val="002F4362"/>
    <w:rsid w:val="002F483E"/>
    <w:rsid w:val="002F4B76"/>
    <w:rsid w:val="002F4D26"/>
    <w:rsid w:val="002F7CBA"/>
    <w:rsid w:val="0030265D"/>
    <w:rsid w:val="00302B37"/>
    <w:rsid w:val="0030305B"/>
    <w:rsid w:val="0030425C"/>
    <w:rsid w:val="0030667B"/>
    <w:rsid w:val="00307DEA"/>
    <w:rsid w:val="00313D63"/>
    <w:rsid w:val="00316334"/>
    <w:rsid w:val="00320AFE"/>
    <w:rsid w:val="00321A7E"/>
    <w:rsid w:val="00324BA4"/>
    <w:rsid w:val="00326EF1"/>
    <w:rsid w:val="003271A9"/>
    <w:rsid w:val="00330661"/>
    <w:rsid w:val="00330AC1"/>
    <w:rsid w:val="00332223"/>
    <w:rsid w:val="0033248B"/>
    <w:rsid w:val="00332F87"/>
    <w:rsid w:val="00334D65"/>
    <w:rsid w:val="00336E93"/>
    <w:rsid w:val="00343B1E"/>
    <w:rsid w:val="00343F50"/>
    <w:rsid w:val="00345621"/>
    <w:rsid w:val="0034699F"/>
    <w:rsid w:val="00346B96"/>
    <w:rsid w:val="00351DE9"/>
    <w:rsid w:val="003563EB"/>
    <w:rsid w:val="003578BA"/>
    <w:rsid w:val="00360E6E"/>
    <w:rsid w:val="003645E5"/>
    <w:rsid w:val="003665DD"/>
    <w:rsid w:val="00366B0A"/>
    <w:rsid w:val="0037198A"/>
    <w:rsid w:val="003744E4"/>
    <w:rsid w:val="003750A1"/>
    <w:rsid w:val="003758A8"/>
    <w:rsid w:val="00377826"/>
    <w:rsid w:val="003823C3"/>
    <w:rsid w:val="0038265D"/>
    <w:rsid w:val="003840DA"/>
    <w:rsid w:val="00384685"/>
    <w:rsid w:val="003861B3"/>
    <w:rsid w:val="003873F9"/>
    <w:rsid w:val="00387780"/>
    <w:rsid w:val="00392663"/>
    <w:rsid w:val="0039289B"/>
    <w:rsid w:val="003928CA"/>
    <w:rsid w:val="00392E0E"/>
    <w:rsid w:val="00393F3B"/>
    <w:rsid w:val="0039799F"/>
    <w:rsid w:val="003A230E"/>
    <w:rsid w:val="003A3C26"/>
    <w:rsid w:val="003A5957"/>
    <w:rsid w:val="003A5F80"/>
    <w:rsid w:val="003A6381"/>
    <w:rsid w:val="003A7EF8"/>
    <w:rsid w:val="003B1260"/>
    <w:rsid w:val="003B4697"/>
    <w:rsid w:val="003B5B59"/>
    <w:rsid w:val="003C0D39"/>
    <w:rsid w:val="003C2F4C"/>
    <w:rsid w:val="003C556C"/>
    <w:rsid w:val="003C5934"/>
    <w:rsid w:val="003C686A"/>
    <w:rsid w:val="003D0A6D"/>
    <w:rsid w:val="003D0DDB"/>
    <w:rsid w:val="003D169E"/>
    <w:rsid w:val="003D3C0F"/>
    <w:rsid w:val="003D3CD5"/>
    <w:rsid w:val="003D3F45"/>
    <w:rsid w:val="003D462A"/>
    <w:rsid w:val="003D6146"/>
    <w:rsid w:val="003E365A"/>
    <w:rsid w:val="003E4A97"/>
    <w:rsid w:val="003E5593"/>
    <w:rsid w:val="003E695C"/>
    <w:rsid w:val="003E7000"/>
    <w:rsid w:val="003E7D5A"/>
    <w:rsid w:val="003F0A7F"/>
    <w:rsid w:val="003F289B"/>
    <w:rsid w:val="003F6C8E"/>
    <w:rsid w:val="004011DF"/>
    <w:rsid w:val="004048F4"/>
    <w:rsid w:val="00404F3F"/>
    <w:rsid w:val="00410796"/>
    <w:rsid w:val="004107BD"/>
    <w:rsid w:val="00410FCA"/>
    <w:rsid w:val="00411BDC"/>
    <w:rsid w:val="00412095"/>
    <w:rsid w:val="00412869"/>
    <w:rsid w:val="004172BF"/>
    <w:rsid w:val="004176B4"/>
    <w:rsid w:val="00426709"/>
    <w:rsid w:val="00426CB0"/>
    <w:rsid w:val="00426DEA"/>
    <w:rsid w:val="004301C0"/>
    <w:rsid w:val="004369AD"/>
    <w:rsid w:val="00437F8D"/>
    <w:rsid w:val="00441941"/>
    <w:rsid w:val="00441F04"/>
    <w:rsid w:val="0044549A"/>
    <w:rsid w:val="00445795"/>
    <w:rsid w:val="00462408"/>
    <w:rsid w:val="00464343"/>
    <w:rsid w:val="0046623B"/>
    <w:rsid w:val="00466C51"/>
    <w:rsid w:val="00470C22"/>
    <w:rsid w:val="004726F0"/>
    <w:rsid w:val="00474A08"/>
    <w:rsid w:val="00484AE1"/>
    <w:rsid w:val="00485C6F"/>
    <w:rsid w:val="00486B6A"/>
    <w:rsid w:val="0049283D"/>
    <w:rsid w:val="00492F65"/>
    <w:rsid w:val="004955CC"/>
    <w:rsid w:val="004970D1"/>
    <w:rsid w:val="004A036F"/>
    <w:rsid w:val="004A195E"/>
    <w:rsid w:val="004A63F8"/>
    <w:rsid w:val="004A7CBC"/>
    <w:rsid w:val="004B03EF"/>
    <w:rsid w:val="004B1B06"/>
    <w:rsid w:val="004B2987"/>
    <w:rsid w:val="004B5A90"/>
    <w:rsid w:val="004B7DFD"/>
    <w:rsid w:val="004C0718"/>
    <w:rsid w:val="004C2260"/>
    <w:rsid w:val="004C3C6E"/>
    <w:rsid w:val="004C4EAB"/>
    <w:rsid w:val="004D0B8B"/>
    <w:rsid w:val="004D0E22"/>
    <w:rsid w:val="004D2E9D"/>
    <w:rsid w:val="004D3BEF"/>
    <w:rsid w:val="004D4403"/>
    <w:rsid w:val="004D50B6"/>
    <w:rsid w:val="004D5271"/>
    <w:rsid w:val="004D611A"/>
    <w:rsid w:val="004D7EE4"/>
    <w:rsid w:val="004E1088"/>
    <w:rsid w:val="004E1236"/>
    <w:rsid w:val="004E179B"/>
    <w:rsid w:val="004E2BE1"/>
    <w:rsid w:val="004E2DAF"/>
    <w:rsid w:val="004E2F6F"/>
    <w:rsid w:val="004E381A"/>
    <w:rsid w:val="004E57C6"/>
    <w:rsid w:val="004E6B93"/>
    <w:rsid w:val="004E6DF3"/>
    <w:rsid w:val="004E70AE"/>
    <w:rsid w:val="004F60AC"/>
    <w:rsid w:val="00500820"/>
    <w:rsid w:val="005031C7"/>
    <w:rsid w:val="00504A2A"/>
    <w:rsid w:val="00506EDF"/>
    <w:rsid w:val="0051233F"/>
    <w:rsid w:val="005168A6"/>
    <w:rsid w:val="005206A9"/>
    <w:rsid w:val="00523E20"/>
    <w:rsid w:val="00525BAA"/>
    <w:rsid w:val="005272C2"/>
    <w:rsid w:val="00527329"/>
    <w:rsid w:val="00527CB2"/>
    <w:rsid w:val="005303F7"/>
    <w:rsid w:val="005335F0"/>
    <w:rsid w:val="00533D76"/>
    <w:rsid w:val="005377BE"/>
    <w:rsid w:val="00537B36"/>
    <w:rsid w:val="00543855"/>
    <w:rsid w:val="00544E7D"/>
    <w:rsid w:val="00546D18"/>
    <w:rsid w:val="00547001"/>
    <w:rsid w:val="0055153E"/>
    <w:rsid w:val="00551C35"/>
    <w:rsid w:val="0055277E"/>
    <w:rsid w:val="00556011"/>
    <w:rsid w:val="005629D3"/>
    <w:rsid w:val="00567032"/>
    <w:rsid w:val="00567FFA"/>
    <w:rsid w:val="00570AF8"/>
    <w:rsid w:val="00570DC9"/>
    <w:rsid w:val="0057117A"/>
    <w:rsid w:val="00572323"/>
    <w:rsid w:val="005743B7"/>
    <w:rsid w:val="005744C2"/>
    <w:rsid w:val="00575514"/>
    <w:rsid w:val="00581AF3"/>
    <w:rsid w:val="005853F0"/>
    <w:rsid w:val="00592800"/>
    <w:rsid w:val="0059352F"/>
    <w:rsid w:val="00596E74"/>
    <w:rsid w:val="005A3251"/>
    <w:rsid w:val="005B1049"/>
    <w:rsid w:val="005B18AE"/>
    <w:rsid w:val="005B3A6F"/>
    <w:rsid w:val="005B6118"/>
    <w:rsid w:val="005C19CF"/>
    <w:rsid w:val="005C29ED"/>
    <w:rsid w:val="005C2FBE"/>
    <w:rsid w:val="005C59BB"/>
    <w:rsid w:val="005D1AA3"/>
    <w:rsid w:val="005D5D93"/>
    <w:rsid w:val="005D639F"/>
    <w:rsid w:val="005D79EC"/>
    <w:rsid w:val="005E0095"/>
    <w:rsid w:val="005E038F"/>
    <w:rsid w:val="005E3583"/>
    <w:rsid w:val="005F2BE2"/>
    <w:rsid w:val="005F39DF"/>
    <w:rsid w:val="005F514D"/>
    <w:rsid w:val="005F6FC9"/>
    <w:rsid w:val="006011FE"/>
    <w:rsid w:val="006022B3"/>
    <w:rsid w:val="00602CF1"/>
    <w:rsid w:val="0060489B"/>
    <w:rsid w:val="00607577"/>
    <w:rsid w:val="006105BB"/>
    <w:rsid w:val="00612AD9"/>
    <w:rsid w:val="006146C6"/>
    <w:rsid w:val="00626731"/>
    <w:rsid w:val="00627595"/>
    <w:rsid w:val="00630334"/>
    <w:rsid w:val="00632590"/>
    <w:rsid w:val="00632888"/>
    <w:rsid w:val="0063291E"/>
    <w:rsid w:val="00632A4E"/>
    <w:rsid w:val="0063352F"/>
    <w:rsid w:val="006340A0"/>
    <w:rsid w:val="0063413F"/>
    <w:rsid w:val="00642BD7"/>
    <w:rsid w:val="00645C75"/>
    <w:rsid w:val="0064626B"/>
    <w:rsid w:val="00647F40"/>
    <w:rsid w:val="00651B71"/>
    <w:rsid w:val="00654B45"/>
    <w:rsid w:val="00657011"/>
    <w:rsid w:val="00662F20"/>
    <w:rsid w:val="00664C29"/>
    <w:rsid w:val="00665C5D"/>
    <w:rsid w:val="00666F84"/>
    <w:rsid w:val="006840AC"/>
    <w:rsid w:val="00684596"/>
    <w:rsid w:val="00685196"/>
    <w:rsid w:val="00685A3E"/>
    <w:rsid w:val="00694967"/>
    <w:rsid w:val="006957EC"/>
    <w:rsid w:val="006976E8"/>
    <w:rsid w:val="006A32B9"/>
    <w:rsid w:val="006A57F6"/>
    <w:rsid w:val="006B0919"/>
    <w:rsid w:val="006B4199"/>
    <w:rsid w:val="006B583F"/>
    <w:rsid w:val="006B69EC"/>
    <w:rsid w:val="006C0947"/>
    <w:rsid w:val="006C276E"/>
    <w:rsid w:val="006C7F3F"/>
    <w:rsid w:val="006D089E"/>
    <w:rsid w:val="006D563E"/>
    <w:rsid w:val="006E503D"/>
    <w:rsid w:val="006E5454"/>
    <w:rsid w:val="006E623B"/>
    <w:rsid w:val="006E7DD8"/>
    <w:rsid w:val="006F36C6"/>
    <w:rsid w:val="006F3CA2"/>
    <w:rsid w:val="006F3CBD"/>
    <w:rsid w:val="007024BE"/>
    <w:rsid w:val="00705A71"/>
    <w:rsid w:val="007114A7"/>
    <w:rsid w:val="0071665A"/>
    <w:rsid w:val="007200AC"/>
    <w:rsid w:val="0072327D"/>
    <w:rsid w:val="00726305"/>
    <w:rsid w:val="00733ACC"/>
    <w:rsid w:val="00735150"/>
    <w:rsid w:val="007367F0"/>
    <w:rsid w:val="00736AD1"/>
    <w:rsid w:val="007379A6"/>
    <w:rsid w:val="00740402"/>
    <w:rsid w:val="00740C32"/>
    <w:rsid w:val="007411AC"/>
    <w:rsid w:val="00743418"/>
    <w:rsid w:val="007504B6"/>
    <w:rsid w:val="007529AA"/>
    <w:rsid w:val="00757714"/>
    <w:rsid w:val="00765232"/>
    <w:rsid w:val="0076527D"/>
    <w:rsid w:val="00765CF2"/>
    <w:rsid w:val="007672C3"/>
    <w:rsid w:val="00770596"/>
    <w:rsid w:val="00770CA4"/>
    <w:rsid w:val="00771030"/>
    <w:rsid w:val="00771D6C"/>
    <w:rsid w:val="00771E5B"/>
    <w:rsid w:val="00772737"/>
    <w:rsid w:val="00772949"/>
    <w:rsid w:val="00773A30"/>
    <w:rsid w:val="0078003A"/>
    <w:rsid w:val="00780B55"/>
    <w:rsid w:val="00782843"/>
    <w:rsid w:val="007867F4"/>
    <w:rsid w:val="00793174"/>
    <w:rsid w:val="00795FD8"/>
    <w:rsid w:val="00797DB9"/>
    <w:rsid w:val="007A093C"/>
    <w:rsid w:val="007A31D9"/>
    <w:rsid w:val="007A3603"/>
    <w:rsid w:val="007A65B6"/>
    <w:rsid w:val="007B0A7C"/>
    <w:rsid w:val="007B18DF"/>
    <w:rsid w:val="007B3C63"/>
    <w:rsid w:val="007B5BC8"/>
    <w:rsid w:val="007B6113"/>
    <w:rsid w:val="007C077D"/>
    <w:rsid w:val="007C3687"/>
    <w:rsid w:val="007C44D9"/>
    <w:rsid w:val="007C454A"/>
    <w:rsid w:val="007C459C"/>
    <w:rsid w:val="007C4E5B"/>
    <w:rsid w:val="007C542A"/>
    <w:rsid w:val="007C7478"/>
    <w:rsid w:val="007C75F3"/>
    <w:rsid w:val="007D0B3E"/>
    <w:rsid w:val="007D19EA"/>
    <w:rsid w:val="007D40A6"/>
    <w:rsid w:val="007D5C13"/>
    <w:rsid w:val="007D79D3"/>
    <w:rsid w:val="007D7F9A"/>
    <w:rsid w:val="007E1835"/>
    <w:rsid w:val="007E4562"/>
    <w:rsid w:val="007E6FFD"/>
    <w:rsid w:val="007F0597"/>
    <w:rsid w:val="007F0BD5"/>
    <w:rsid w:val="007F34D4"/>
    <w:rsid w:val="007F3520"/>
    <w:rsid w:val="007F4F1A"/>
    <w:rsid w:val="007F60D7"/>
    <w:rsid w:val="007F6553"/>
    <w:rsid w:val="007F6B80"/>
    <w:rsid w:val="00801BFD"/>
    <w:rsid w:val="00801F9C"/>
    <w:rsid w:val="00804B30"/>
    <w:rsid w:val="00805005"/>
    <w:rsid w:val="0080516A"/>
    <w:rsid w:val="00806815"/>
    <w:rsid w:val="008104D9"/>
    <w:rsid w:val="008145F9"/>
    <w:rsid w:val="008161E7"/>
    <w:rsid w:val="0081685D"/>
    <w:rsid w:val="008209B7"/>
    <w:rsid w:val="00824C3A"/>
    <w:rsid w:val="00825D62"/>
    <w:rsid w:val="008262F0"/>
    <w:rsid w:val="00827DAD"/>
    <w:rsid w:val="00831652"/>
    <w:rsid w:val="008330CD"/>
    <w:rsid w:val="008429B3"/>
    <w:rsid w:val="008456D2"/>
    <w:rsid w:val="008466A1"/>
    <w:rsid w:val="00850F80"/>
    <w:rsid w:val="00851736"/>
    <w:rsid w:val="0085656E"/>
    <w:rsid w:val="00856D0B"/>
    <w:rsid w:val="008606A7"/>
    <w:rsid w:val="008607B8"/>
    <w:rsid w:val="00860EFC"/>
    <w:rsid w:val="00860F00"/>
    <w:rsid w:val="00862E8A"/>
    <w:rsid w:val="0086370A"/>
    <w:rsid w:val="0086381C"/>
    <w:rsid w:val="00865CA8"/>
    <w:rsid w:val="008702BC"/>
    <w:rsid w:val="00870A9F"/>
    <w:rsid w:val="00873EC3"/>
    <w:rsid w:val="00874DBC"/>
    <w:rsid w:val="0087599D"/>
    <w:rsid w:val="0087723F"/>
    <w:rsid w:val="00880947"/>
    <w:rsid w:val="008824BE"/>
    <w:rsid w:val="008866A2"/>
    <w:rsid w:val="00894B4E"/>
    <w:rsid w:val="00894B54"/>
    <w:rsid w:val="00894D87"/>
    <w:rsid w:val="008B23AA"/>
    <w:rsid w:val="008B3841"/>
    <w:rsid w:val="008B479A"/>
    <w:rsid w:val="008B593C"/>
    <w:rsid w:val="008C0EBB"/>
    <w:rsid w:val="008C3833"/>
    <w:rsid w:val="008C479F"/>
    <w:rsid w:val="008C5824"/>
    <w:rsid w:val="008C58AC"/>
    <w:rsid w:val="008C6E8F"/>
    <w:rsid w:val="008D5146"/>
    <w:rsid w:val="008E1D2F"/>
    <w:rsid w:val="008E300B"/>
    <w:rsid w:val="008E3335"/>
    <w:rsid w:val="008E3D44"/>
    <w:rsid w:val="008E4FDE"/>
    <w:rsid w:val="008E6D7B"/>
    <w:rsid w:val="008E6DEF"/>
    <w:rsid w:val="008E7DDA"/>
    <w:rsid w:val="008F125F"/>
    <w:rsid w:val="008F6C5E"/>
    <w:rsid w:val="00902F66"/>
    <w:rsid w:val="0090437F"/>
    <w:rsid w:val="00905307"/>
    <w:rsid w:val="00905392"/>
    <w:rsid w:val="0091108F"/>
    <w:rsid w:val="00911989"/>
    <w:rsid w:val="00911C8B"/>
    <w:rsid w:val="00911E8C"/>
    <w:rsid w:val="009150DA"/>
    <w:rsid w:val="00920CBB"/>
    <w:rsid w:val="00926D38"/>
    <w:rsid w:val="00927470"/>
    <w:rsid w:val="00932B2C"/>
    <w:rsid w:val="00935231"/>
    <w:rsid w:val="00935E47"/>
    <w:rsid w:val="009360EA"/>
    <w:rsid w:val="00936EA5"/>
    <w:rsid w:val="009410E8"/>
    <w:rsid w:val="00941F5A"/>
    <w:rsid w:val="00942F5B"/>
    <w:rsid w:val="009439BF"/>
    <w:rsid w:val="009463AE"/>
    <w:rsid w:val="00946836"/>
    <w:rsid w:val="009478A9"/>
    <w:rsid w:val="0095129B"/>
    <w:rsid w:val="00951378"/>
    <w:rsid w:val="009521BE"/>
    <w:rsid w:val="0095400B"/>
    <w:rsid w:val="00954BE7"/>
    <w:rsid w:val="00955F42"/>
    <w:rsid w:val="00956746"/>
    <w:rsid w:val="00957F3F"/>
    <w:rsid w:val="00960FDF"/>
    <w:rsid w:val="00961892"/>
    <w:rsid w:val="00962232"/>
    <w:rsid w:val="009648D4"/>
    <w:rsid w:val="0096557A"/>
    <w:rsid w:val="00966465"/>
    <w:rsid w:val="00966E6E"/>
    <w:rsid w:val="00967AE1"/>
    <w:rsid w:val="00971012"/>
    <w:rsid w:val="00973A51"/>
    <w:rsid w:val="00973AB1"/>
    <w:rsid w:val="00975620"/>
    <w:rsid w:val="00976AE7"/>
    <w:rsid w:val="0098005D"/>
    <w:rsid w:val="00980D57"/>
    <w:rsid w:val="00981AE0"/>
    <w:rsid w:val="00983E2A"/>
    <w:rsid w:val="009843CA"/>
    <w:rsid w:val="00991FC7"/>
    <w:rsid w:val="009A0CF5"/>
    <w:rsid w:val="009A192B"/>
    <w:rsid w:val="009A1AFD"/>
    <w:rsid w:val="009A4624"/>
    <w:rsid w:val="009B0DF8"/>
    <w:rsid w:val="009B35E3"/>
    <w:rsid w:val="009B528C"/>
    <w:rsid w:val="009B6CB4"/>
    <w:rsid w:val="009C3A7C"/>
    <w:rsid w:val="009C680C"/>
    <w:rsid w:val="009C69BB"/>
    <w:rsid w:val="009D01C2"/>
    <w:rsid w:val="009D3C88"/>
    <w:rsid w:val="009D4A06"/>
    <w:rsid w:val="009D55CF"/>
    <w:rsid w:val="009E044B"/>
    <w:rsid w:val="009E2FD0"/>
    <w:rsid w:val="009E481B"/>
    <w:rsid w:val="009F4B09"/>
    <w:rsid w:val="009F5329"/>
    <w:rsid w:val="009F57F3"/>
    <w:rsid w:val="009F7623"/>
    <w:rsid w:val="00A03226"/>
    <w:rsid w:val="00A04FA5"/>
    <w:rsid w:val="00A07296"/>
    <w:rsid w:val="00A1053D"/>
    <w:rsid w:val="00A110EF"/>
    <w:rsid w:val="00A11546"/>
    <w:rsid w:val="00A140CF"/>
    <w:rsid w:val="00A21314"/>
    <w:rsid w:val="00A22049"/>
    <w:rsid w:val="00A26A03"/>
    <w:rsid w:val="00A27AD8"/>
    <w:rsid w:val="00A27EDE"/>
    <w:rsid w:val="00A35CF3"/>
    <w:rsid w:val="00A372AA"/>
    <w:rsid w:val="00A40137"/>
    <w:rsid w:val="00A403ED"/>
    <w:rsid w:val="00A429E6"/>
    <w:rsid w:val="00A45730"/>
    <w:rsid w:val="00A46B5F"/>
    <w:rsid w:val="00A5372C"/>
    <w:rsid w:val="00A5476C"/>
    <w:rsid w:val="00A54B59"/>
    <w:rsid w:val="00A54D80"/>
    <w:rsid w:val="00A5611D"/>
    <w:rsid w:val="00A5633A"/>
    <w:rsid w:val="00A60DE8"/>
    <w:rsid w:val="00A61EC5"/>
    <w:rsid w:val="00A62A38"/>
    <w:rsid w:val="00A66805"/>
    <w:rsid w:val="00A674DC"/>
    <w:rsid w:val="00A701D3"/>
    <w:rsid w:val="00A71211"/>
    <w:rsid w:val="00A71694"/>
    <w:rsid w:val="00A71E30"/>
    <w:rsid w:val="00A731D5"/>
    <w:rsid w:val="00A76C3C"/>
    <w:rsid w:val="00A7740D"/>
    <w:rsid w:val="00A77A76"/>
    <w:rsid w:val="00A8297B"/>
    <w:rsid w:val="00A83668"/>
    <w:rsid w:val="00A83B0D"/>
    <w:rsid w:val="00A90B4F"/>
    <w:rsid w:val="00A91319"/>
    <w:rsid w:val="00A92A09"/>
    <w:rsid w:val="00A943C1"/>
    <w:rsid w:val="00A975B2"/>
    <w:rsid w:val="00AA0405"/>
    <w:rsid w:val="00AA0B88"/>
    <w:rsid w:val="00AA10D4"/>
    <w:rsid w:val="00AA1428"/>
    <w:rsid w:val="00AA1BFA"/>
    <w:rsid w:val="00AA3495"/>
    <w:rsid w:val="00AA6152"/>
    <w:rsid w:val="00AB0143"/>
    <w:rsid w:val="00AB051D"/>
    <w:rsid w:val="00AB17D1"/>
    <w:rsid w:val="00AB3164"/>
    <w:rsid w:val="00AB36FF"/>
    <w:rsid w:val="00AB54D8"/>
    <w:rsid w:val="00AB5B4A"/>
    <w:rsid w:val="00AB76AD"/>
    <w:rsid w:val="00AC0AC4"/>
    <w:rsid w:val="00AC2708"/>
    <w:rsid w:val="00AC5A26"/>
    <w:rsid w:val="00AD02A2"/>
    <w:rsid w:val="00AD1660"/>
    <w:rsid w:val="00AD235B"/>
    <w:rsid w:val="00AD2828"/>
    <w:rsid w:val="00AD3BC6"/>
    <w:rsid w:val="00AE1531"/>
    <w:rsid w:val="00AE1CDA"/>
    <w:rsid w:val="00AE684D"/>
    <w:rsid w:val="00AF19DD"/>
    <w:rsid w:val="00AF31CF"/>
    <w:rsid w:val="00AF489C"/>
    <w:rsid w:val="00AF562E"/>
    <w:rsid w:val="00AF62A8"/>
    <w:rsid w:val="00B01F59"/>
    <w:rsid w:val="00B02647"/>
    <w:rsid w:val="00B06F11"/>
    <w:rsid w:val="00B11C29"/>
    <w:rsid w:val="00B16300"/>
    <w:rsid w:val="00B315DF"/>
    <w:rsid w:val="00B318BA"/>
    <w:rsid w:val="00B339CC"/>
    <w:rsid w:val="00B340C4"/>
    <w:rsid w:val="00B375F4"/>
    <w:rsid w:val="00B40BD1"/>
    <w:rsid w:val="00B41447"/>
    <w:rsid w:val="00B47137"/>
    <w:rsid w:val="00B50C9F"/>
    <w:rsid w:val="00B60719"/>
    <w:rsid w:val="00B61267"/>
    <w:rsid w:val="00B61C8B"/>
    <w:rsid w:val="00B70AE5"/>
    <w:rsid w:val="00B71B0B"/>
    <w:rsid w:val="00B747E1"/>
    <w:rsid w:val="00B95D61"/>
    <w:rsid w:val="00B978EB"/>
    <w:rsid w:val="00B97A89"/>
    <w:rsid w:val="00BA2723"/>
    <w:rsid w:val="00BA324F"/>
    <w:rsid w:val="00BA6C93"/>
    <w:rsid w:val="00BA6E74"/>
    <w:rsid w:val="00BB2915"/>
    <w:rsid w:val="00BB2E1B"/>
    <w:rsid w:val="00BB39EE"/>
    <w:rsid w:val="00BB41EE"/>
    <w:rsid w:val="00BB7CFD"/>
    <w:rsid w:val="00BC20B1"/>
    <w:rsid w:val="00BC3BB7"/>
    <w:rsid w:val="00BC62F7"/>
    <w:rsid w:val="00BC6802"/>
    <w:rsid w:val="00BD36AE"/>
    <w:rsid w:val="00BD5836"/>
    <w:rsid w:val="00BD5C58"/>
    <w:rsid w:val="00BD637E"/>
    <w:rsid w:val="00BD791E"/>
    <w:rsid w:val="00BD7BA0"/>
    <w:rsid w:val="00BE0059"/>
    <w:rsid w:val="00BE1DB9"/>
    <w:rsid w:val="00BE49EF"/>
    <w:rsid w:val="00BE74F6"/>
    <w:rsid w:val="00BE77DA"/>
    <w:rsid w:val="00BF0543"/>
    <w:rsid w:val="00BF22C0"/>
    <w:rsid w:val="00BF75F6"/>
    <w:rsid w:val="00C01032"/>
    <w:rsid w:val="00C0145C"/>
    <w:rsid w:val="00C0196A"/>
    <w:rsid w:val="00C059A5"/>
    <w:rsid w:val="00C103C7"/>
    <w:rsid w:val="00C20615"/>
    <w:rsid w:val="00C21731"/>
    <w:rsid w:val="00C21E50"/>
    <w:rsid w:val="00C254A5"/>
    <w:rsid w:val="00C27159"/>
    <w:rsid w:val="00C30227"/>
    <w:rsid w:val="00C40C9D"/>
    <w:rsid w:val="00C420F5"/>
    <w:rsid w:val="00C4397D"/>
    <w:rsid w:val="00C459FA"/>
    <w:rsid w:val="00C478C6"/>
    <w:rsid w:val="00C531ED"/>
    <w:rsid w:val="00C534E0"/>
    <w:rsid w:val="00C53C04"/>
    <w:rsid w:val="00C5405A"/>
    <w:rsid w:val="00C549CB"/>
    <w:rsid w:val="00C5501F"/>
    <w:rsid w:val="00C55D3A"/>
    <w:rsid w:val="00C55E15"/>
    <w:rsid w:val="00C63F3C"/>
    <w:rsid w:val="00C707A9"/>
    <w:rsid w:val="00C75241"/>
    <w:rsid w:val="00C814A2"/>
    <w:rsid w:val="00C82EE9"/>
    <w:rsid w:val="00C90F34"/>
    <w:rsid w:val="00C9220F"/>
    <w:rsid w:val="00C92E46"/>
    <w:rsid w:val="00CA54DE"/>
    <w:rsid w:val="00CB219B"/>
    <w:rsid w:val="00CB2C73"/>
    <w:rsid w:val="00CB2DC6"/>
    <w:rsid w:val="00CB33FB"/>
    <w:rsid w:val="00CB6A2B"/>
    <w:rsid w:val="00CB7A7F"/>
    <w:rsid w:val="00CC05FC"/>
    <w:rsid w:val="00CC3708"/>
    <w:rsid w:val="00CC39F3"/>
    <w:rsid w:val="00CC45B6"/>
    <w:rsid w:val="00CC67B2"/>
    <w:rsid w:val="00CC6D59"/>
    <w:rsid w:val="00CD0F24"/>
    <w:rsid w:val="00CD3248"/>
    <w:rsid w:val="00CD467E"/>
    <w:rsid w:val="00CD4B4F"/>
    <w:rsid w:val="00CD4B9D"/>
    <w:rsid w:val="00CE191E"/>
    <w:rsid w:val="00CF12AD"/>
    <w:rsid w:val="00CF16AE"/>
    <w:rsid w:val="00CF16B1"/>
    <w:rsid w:val="00CF5A00"/>
    <w:rsid w:val="00CF5E6C"/>
    <w:rsid w:val="00CF6645"/>
    <w:rsid w:val="00CF6E1D"/>
    <w:rsid w:val="00CF7BA4"/>
    <w:rsid w:val="00D0051F"/>
    <w:rsid w:val="00D01665"/>
    <w:rsid w:val="00D05F15"/>
    <w:rsid w:val="00D06F37"/>
    <w:rsid w:val="00D13D48"/>
    <w:rsid w:val="00D1479C"/>
    <w:rsid w:val="00D17047"/>
    <w:rsid w:val="00D175C0"/>
    <w:rsid w:val="00D17C6E"/>
    <w:rsid w:val="00D20407"/>
    <w:rsid w:val="00D233AB"/>
    <w:rsid w:val="00D24813"/>
    <w:rsid w:val="00D254FD"/>
    <w:rsid w:val="00D26805"/>
    <w:rsid w:val="00D30847"/>
    <w:rsid w:val="00D34872"/>
    <w:rsid w:val="00D37073"/>
    <w:rsid w:val="00D373CE"/>
    <w:rsid w:val="00D37400"/>
    <w:rsid w:val="00D37A97"/>
    <w:rsid w:val="00D4110A"/>
    <w:rsid w:val="00D411F3"/>
    <w:rsid w:val="00D416C2"/>
    <w:rsid w:val="00D44173"/>
    <w:rsid w:val="00D44946"/>
    <w:rsid w:val="00D44A41"/>
    <w:rsid w:val="00D46CAB"/>
    <w:rsid w:val="00D47094"/>
    <w:rsid w:val="00D525F7"/>
    <w:rsid w:val="00D52822"/>
    <w:rsid w:val="00D5374A"/>
    <w:rsid w:val="00D5425A"/>
    <w:rsid w:val="00D55617"/>
    <w:rsid w:val="00D57ABC"/>
    <w:rsid w:val="00D6091C"/>
    <w:rsid w:val="00D610A1"/>
    <w:rsid w:val="00D6200A"/>
    <w:rsid w:val="00D661ED"/>
    <w:rsid w:val="00D66314"/>
    <w:rsid w:val="00D666A9"/>
    <w:rsid w:val="00D7146E"/>
    <w:rsid w:val="00D744DF"/>
    <w:rsid w:val="00D74870"/>
    <w:rsid w:val="00D75240"/>
    <w:rsid w:val="00D7560D"/>
    <w:rsid w:val="00D75672"/>
    <w:rsid w:val="00D75D09"/>
    <w:rsid w:val="00D762BC"/>
    <w:rsid w:val="00D8100E"/>
    <w:rsid w:val="00D825BC"/>
    <w:rsid w:val="00D844EB"/>
    <w:rsid w:val="00D84E86"/>
    <w:rsid w:val="00D87ED1"/>
    <w:rsid w:val="00D9129D"/>
    <w:rsid w:val="00D9340E"/>
    <w:rsid w:val="00D94232"/>
    <w:rsid w:val="00D94F5E"/>
    <w:rsid w:val="00D952C3"/>
    <w:rsid w:val="00D96212"/>
    <w:rsid w:val="00D97EA2"/>
    <w:rsid w:val="00DA00C5"/>
    <w:rsid w:val="00DA2051"/>
    <w:rsid w:val="00DA21E4"/>
    <w:rsid w:val="00DA3441"/>
    <w:rsid w:val="00DA4DD1"/>
    <w:rsid w:val="00DA510F"/>
    <w:rsid w:val="00DB17B1"/>
    <w:rsid w:val="00DB2721"/>
    <w:rsid w:val="00DB3835"/>
    <w:rsid w:val="00DB6656"/>
    <w:rsid w:val="00DB69BA"/>
    <w:rsid w:val="00DB7DAE"/>
    <w:rsid w:val="00DC07D8"/>
    <w:rsid w:val="00DC2F85"/>
    <w:rsid w:val="00DC4957"/>
    <w:rsid w:val="00DC4C31"/>
    <w:rsid w:val="00DC60BB"/>
    <w:rsid w:val="00DC6712"/>
    <w:rsid w:val="00DC6D41"/>
    <w:rsid w:val="00DD061B"/>
    <w:rsid w:val="00DD0E2A"/>
    <w:rsid w:val="00DD1DB9"/>
    <w:rsid w:val="00DD3E12"/>
    <w:rsid w:val="00DD5420"/>
    <w:rsid w:val="00DD7067"/>
    <w:rsid w:val="00DE2263"/>
    <w:rsid w:val="00DE41BE"/>
    <w:rsid w:val="00DE455C"/>
    <w:rsid w:val="00DE4983"/>
    <w:rsid w:val="00DE7EEB"/>
    <w:rsid w:val="00DF1F1F"/>
    <w:rsid w:val="00DF2648"/>
    <w:rsid w:val="00DF4D1A"/>
    <w:rsid w:val="00DF66B6"/>
    <w:rsid w:val="00E030FE"/>
    <w:rsid w:val="00E045C8"/>
    <w:rsid w:val="00E06D17"/>
    <w:rsid w:val="00E07C05"/>
    <w:rsid w:val="00E101B6"/>
    <w:rsid w:val="00E10AA7"/>
    <w:rsid w:val="00E145BB"/>
    <w:rsid w:val="00E15DA5"/>
    <w:rsid w:val="00E22B16"/>
    <w:rsid w:val="00E26C62"/>
    <w:rsid w:val="00E31073"/>
    <w:rsid w:val="00E36000"/>
    <w:rsid w:val="00E37948"/>
    <w:rsid w:val="00E46195"/>
    <w:rsid w:val="00E518ED"/>
    <w:rsid w:val="00E51ECB"/>
    <w:rsid w:val="00E53E6A"/>
    <w:rsid w:val="00E53E93"/>
    <w:rsid w:val="00E603FA"/>
    <w:rsid w:val="00E64D0C"/>
    <w:rsid w:val="00E66598"/>
    <w:rsid w:val="00E723ED"/>
    <w:rsid w:val="00E729E7"/>
    <w:rsid w:val="00E7328B"/>
    <w:rsid w:val="00E75BE8"/>
    <w:rsid w:val="00E7647A"/>
    <w:rsid w:val="00E7662B"/>
    <w:rsid w:val="00E76FC5"/>
    <w:rsid w:val="00E774B3"/>
    <w:rsid w:val="00E77CCB"/>
    <w:rsid w:val="00E77E6E"/>
    <w:rsid w:val="00E81476"/>
    <w:rsid w:val="00E82ED1"/>
    <w:rsid w:val="00E847FA"/>
    <w:rsid w:val="00E856C4"/>
    <w:rsid w:val="00E85E27"/>
    <w:rsid w:val="00E86AFF"/>
    <w:rsid w:val="00E90328"/>
    <w:rsid w:val="00E909CC"/>
    <w:rsid w:val="00E90F42"/>
    <w:rsid w:val="00E9254E"/>
    <w:rsid w:val="00E94E55"/>
    <w:rsid w:val="00E96656"/>
    <w:rsid w:val="00E97A9B"/>
    <w:rsid w:val="00EA24C9"/>
    <w:rsid w:val="00EA2E13"/>
    <w:rsid w:val="00EA5034"/>
    <w:rsid w:val="00EA6FC5"/>
    <w:rsid w:val="00EB02CA"/>
    <w:rsid w:val="00EB17A7"/>
    <w:rsid w:val="00EB38C8"/>
    <w:rsid w:val="00EB4B74"/>
    <w:rsid w:val="00EB4C5C"/>
    <w:rsid w:val="00EB5AD6"/>
    <w:rsid w:val="00EB5EA8"/>
    <w:rsid w:val="00EB70D7"/>
    <w:rsid w:val="00EC138B"/>
    <w:rsid w:val="00EC148B"/>
    <w:rsid w:val="00EC34DA"/>
    <w:rsid w:val="00EC5591"/>
    <w:rsid w:val="00EC5E25"/>
    <w:rsid w:val="00EC6C0D"/>
    <w:rsid w:val="00ED1C11"/>
    <w:rsid w:val="00ED2CE7"/>
    <w:rsid w:val="00ED3B74"/>
    <w:rsid w:val="00ED3F88"/>
    <w:rsid w:val="00ED4155"/>
    <w:rsid w:val="00ED506B"/>
    <w:rsid w:val="00ED6E94"/>
    <w:rsid w:val="00ED71B8"/>
    <w:rsid w:val="00ED7FEA"/>
    <w:rsid w:val="00EE01B2"/>
    <w:rsid w:val="00EE066B"/>
    <w:rsid w:val="00EE544B"/>
    <w:rsid w:val="00EE6562"/>
    <w:rsid w:val="00EE69D0"/>
    <w:rsid w:val="00EE6F0C"/>
    <w:rsid w:val="00EE7045"/>
    <w:rsid w:val="00EF03C3"/>
    <w:rsid w:val="00EF1076"/>
    <w:rsid w:val="00EF240F"/>
    <w:rsid w:val="00EF56AE"/>
    <w:rsid w:val="00EF67D4"/>
    <w:rsid w:val="00F00D66"/>
    <w:rsid w:val="00F0147F"/>
    <w:rsid w:val="00F01AC2"/>
    <w:rsid w:val="00F01E2E"/>
    <w:rsid w:val="00F0289D"/>
    <w:rsid w:val="00F02D6D"/>
    <w:rsid w:val="00F046C3"/>
    <w:rsid w:val="00F0637F"/>
    <w:rsid w:val="00F1024E"/>
    <w:rsid w:val="00F114CE"/>
    <w:rsid w:val="00F12341"/>
    <w:rsid w:val="00F23052"/>
    <w:rsid w:val="00F23CB7"/>
    <w:rsid w:val="00F245DF"/>
    <w:rsid w:val="00F249B7"/>
    <w:rsid w:val="00F25A2B"/>
    <w:rsid w:val="00F27488"/>
    <w:rsid w:val="00F2779F"/>
    <w:rsid w:val="00F3202B"/>
    <w:rsid w:val="00F34603"/>
    <w:rsid w:val="00F352B1"/>
    <w:rsid w:val="00F35BD0"/>
    <w:rsid w:val="00F36087"/>
    <w:rsid w:val="00F37574"/>
    <w:rsid w:val="00F42EE1"/>
    <w:rsid w:val="00F4578B"/>
    <w:rsid w:val="00F45904"/>
    <w:rsid w:val="00F46728"/>
    <w:rsid w:val="00F46CCC"/>
    <w:rsid w:val="00F508E1"/>
    <w:rsid w:val="00F52823"/>
    <w:rsid w:val="00F53616"/>
    <w:rsid w:val="00F55600"/>
    <w:rsid w:val="00F61B73"/>
    <w:rsid w:val="00F61CDF"/>
    <w:rsid w:val="00F64F97"/>
    <w:rsid w:val="00F6756E"/>
    <w:rsid w:val="00F70643"/>
    <w:rsid w:val="00F7369F"/>
    <w:rsid w:val="00F75E10"/>
    <w:rsid w:val="00F7761C"/>
    <w:rsid w:val="00F77C54"/>
    <w:rsid w:val="00F80D8A"/>
    <w:rsid w:val="00F80D93"/>
    <w:rsid w:val="00F8122F"/>
    <w:rsid w:val="00F82269"/>
    <w:rsid w:val="00F822DB"/>
    <w:rsid w:val="00F84473"/>
    <w:rsid w:val="00F900AB"/>
    <w:rsid w:val="00F9117D"/>
    <w:rsid w:val="00F961ED"/>
    <w:rsid w:val="00F96E00"/>
    <w:rsid w:val="00F97011"/>
    <w:rsid w:val="00FA32CA"/>
    <w:rsid w:val="00FA481D"/>
    <w:rsid w:val="00FB072A"/>
    <w:rsid w:val="00FB1505"/>
    <w:rsid w:val="00FB2C11"/>
    <w:rsid w:val="00FB5B5B"/>
    <w:rsid w:val="00FC4466"/>
    <w:rsid w:val="00FC448B"/>
    <w:rsid w:val="00FC647B"/>
    <w:rsid w:val="00FC7075"/>
    <w:rsid w:val="00FD0D47"/>
    <w:rsid w:val="00FD1008"/>
    <w:rsid w:val="00FD27F5"/>
    <w:rsid w:val="00FD2991"/>
    <w:rsid w:val="00FD32D1"/>
    <w:rsid w:val="00FD4E63"/>
    <w:rsid w:val="00FD59B7"/>
    <w:rsid w:val="00FD720B"/>
    <w:rsid w:val="00FD7626"/>
    <w:rsid w:val="00FE1980"/>
    <w:rsid w:val="00FE4515"/>
    <w:rsid w:val="00FE64DB"/>
    <w:rsid w:val="00FE6EA9"/>
    <w:rsid w:val="00FE72C1"/>
    <w:rsid w:val="00FE7CA8"/>
    <w:rsid w:val="00FF160F"/>
    <w:rsid w:val="00FF1F3B"/>
    <w:rsid w:val="00FF66F1"/>
    <w:rsid w:val="00FF68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A2F17A4"/>
  <w15:docId w15:val="{DD26EAD6-EB3B-43D0-B45F-A1000FCE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377BE"/>
    <w:rPr>
      <w:sz w:val="24"/>
      <w:szCs w:val="24"/>
      <w:lang w:eastAsia="de-DE"/>
    </w:rPr>
  </w:style>
  <w:style w:type="paragraph" w:styleId="berschrift1">
    <w:name w:val="heading 1"/>
    <w:basedOn w:val="Standard"/>
    <w:next w:val="Standard"/>
    <w:link w:val="berschrift1Zchn"/>
    <w:qFormat/>
    <w:rsid w:val="00967AE1"/>
    <w:pPr>
      <w:keepNext/>
      <w:spacing w:before="240" w:after="60"/>
      <w:outlineLvl w:val="0"/>
    </w:pPr>
    <w:rPr>
      <w:rFonts w:ascii="Cambria" w:hAnsi="Cambria"/>
      <w:b/>
      <w:bCs/>
      <w:kern w:val="32"/>
      <w:sz w:val="32"/>
      <w:szCs w:val="32"/>
    </w:rPr>
  </w:style>
  <w:style w:type="paragraph" w:styleId="berschrift2">
    <w:name w:val="heading 2"/>
    <w:basedOn w:val="Standard"/>
    <w:link w:val="berschrift2Zchn"/>
    <w:qFormat/>
    <w:rsid w:val="00967AE1"/>
    <w:pPr>
      <w:spacing w:before="100" w:beforeAutospacing="1" w:after="100" w:afterAutospacing="1"/>
      <w:outlineLvl w:val="1"/>
    </w:pPr>
    <w:rPr>
      <w:b/>
      <w:bCs/>
      <w:color w:val="000000"/>
      <w:sz w:val="21"/>
      <w:szCs w:val="21"/>
      <w:lang w:val="de-DE"/>
    </w:rPr>
  </w:style>
  <w:style w:type="paragraph" w:styleId="berschrift3">
    <w:name w:val="heading 3"/>
    <w:basedOn w:val="Standard"/>
    <w:next w:val="Standard"/>
    <w:link w:val="berschrift3Zchn"/>
    <w:semiHidden/>
    <w:unhideWhenUsed/>
    <w:qFormat/>
    <w:rsid w:val="009A4624"/>
    <w:pPr>
      <w:keepNext/>
      <w:keepLines/>
      <w:spacing w:before="40"/>
      <w:outlineLvl w:val="2"/>
    </w:pPr>
    <w:rPr>
      <w:rFonts w:asciiTheme="majorHAnsi" w:eastAsiaTheme="majorEastAsia" w:hAnsiTheme="majorHAnsi" w:cstheme="majorBidi"/>
      <w:color w:val="243F60" w:themeColor="accent1" w:themeShade="7F"/>
    </w:rPr>
  </w:style>
  <w:style w:type="paragraph" w:styleId="berschrift4">
    <w:name w:val="heading 4"/>
    <w:basedOn w:val="Standard"/>
    <w:next w:val="Standard"/>
    <w:link w:val="berschrift4Zchn"/>
    <w:semiHidden/>
    <w:unhideWhenUsed/>
    <w:qFormat/>
    <w:rsid w:val="0028174A"/>
    <w:pPr>
      <w:keepNext/>
      <w:keepLines/>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nhideWhenUsed/>
    <w:qFormat/>
    <w:rsid w:val="00AF489C"/>
    <w:pPr>
      <w:spacing w:before="240" w:after="60"/>
      <w:outlineLvl w:val="4"/>
    </w:pPr>
    <w:rPr>
      <w:rFonts w:ascii="Calibri" w:hAnsi="Calibri"/>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967AE1"/>
    <w:rPr>
      <w:rFonts w:ascii="Cambria" w:hAnsi="Cambria"/>
      <w:b/>
      <w:bCs/>
      <w:kern w:val="32"/>
      <w:sz w:val="32"/>
      <w:szCs w:val="32"/>
      <w:lang w:val="de-CH" w:eastAsia="de-DE" w:bidi="ar-SA"/>
    </w:rPr>
  </w:style>
  <w:style w:type="paragraph" w:styleId="NurText">
    <w:name w:val="Plain Text"/>
    <w:basedOn w:val="Standard"/>
    <w:rsid w:val="00967AE1"/>
    <w:rPr>
      <w:rFonts w:ascii="Courier New" w:hAnsi="Courier New" w:cs="Courier New"/>
      <w:sz w:val="20"/>
      <w:szCs w:val="20"/>
      <w:lang w:val="de-DE"/>
    </w:rPr>
  </w:style>
  <w:style w:type="paragraph" w:styleId="Kopfzeile">
    <w:name w:val="header"/>
    <w:basedOn w:val="Standard"/>
    <w:rsid w:val="00967AE1"/>
    <w:pPr>
      <w:tabs>
        <w:tab w:val="center" w:pos="4536"/>
        <w:tab w:val="right" w:pos="9072"/>
      </w:tabs>
    </w:pPr>
  </w:style>
  <w:style w:type="paragraph" w:styleId="Fuzeile">
    <w:name w:val="footer"/>
    <w:basedOn w:val="Standard"/>
    <w:link w:val="FuzeileZchn"/>
    <w:uiPriority w:val="99"/>
    <w:rsid w:val="00967AE1"/>
    <w:pPr>
      <w:tabs>
        <w:tab w:val="center" w:pos="4536"/>
        <w:tab w:val="right" w:pos="9072"/>
      </w:tabs>
    </w:pPr>
  </w:style>
  <w:style w:type="paragraph" w:styleId="StandardWeb">
    <w:name w:val="Normal (Web)"/>
    <w:basedOn w:val="Standard"/>
    <w:rsid w:val="00967AE1"/>
    <w:pPr>
      <w:spacing w:before="60" w:after="100" w:afterAutospacing="1"/>
    </w:pPr>
    <w:rPr>
      <w:rFonts w:ascii="Verdana" w:hAnsi="Verdana"/>
      <w:sz w:val="21"/>
      <w:szCs w:val="21"/>
      <w:lang w:val="de-DE"/>
    </w:rPr>
  </w:style>
  <w:style w:type="character" w:customStyle="1" w:styleId="paragraph1">
    <w:name w:val="paragraph1"/>
    <w:rsid w:val="00967AE1"/>
    <w:rPr>
      <w:rFonts w:ascii="Verdana" w:hAnsi="Verdana" w:hint="default"/>
      <w:b/>
      <w:bCs/>
      <w:sz w:val="21"/>
      <w:szCs w:val="21"/>
    </w:rPr>
  </w:style>
  <w:style w:type="character" w:styleId="Seitenzahl">
    <w:name w:val="page number"/>
    <w:basedOn w:val="Absatz-Standardschriftart"/>
    <w:rsid w:val="00967AE1"/>
  </w:style>
  <w:style w:type="paragraph" w:customStyle="1" w:styleId="Artikel">
    <w:name w:val="Artikel"/>
    <w:basedOn w:val="Standard"/>
    <w:next w:val="Marginalie"/>
    <w:rsid w:val="00967AE1"/>
    <w:pPr>
      <w:keepNext/>
      <w:keepLines/>
      <w:tabs>
        <w:tab w:val="left" w:pos="567"/>
      </w:tabs>
      <w:spacing w:before="240"/>
    </w:pPr>
    <w:rPr>
      <w:b/>
      <w:lang w:val="de-DE"/>
    </w:rPr>
  </w:style>
  <w:style w:type="paragraph" w:customStyle="1" w:styleId="Marginalie">
    <w:name w:val="Marginalie"/>
    <w:basedOn w:val="Standard"/>
    <w:next w:val="Standard"/>
    <w:rsid w:val="00967AE1"/>
    <w:pPr>
      <w:keepNext/>
      <w:keepLines/>
      <w:framePr w:w="1021" w:hSpace="113" w:wrap="around" w:vAnchor="text" w:hAnchor="page" w:xAlign="outside" w:y="46"/>
      <w:suppressAutoHyphens/>
      <w:spacing w:line="144" w:lineRule="exact"/>
    </w:pPr>
    <w:rPr>
      <w:sz w:val="14"/>
      <w:lang w:val="de-DE"/>
    </w:rPr>
  </w:style>
  <w:style w:type="character" w:styleId="Funotenzeichen">
    <w:name w:val="footnote reference"/>
    <w:rsid w:val="00967AE1"/>
    <w:rPr>
      <w:rFonts w:ascii="Times New Roman" w:hAnsi="Times New Roman"/>
      <w:position w:val="6"/>
      <w:sz w:val="12"/>
    </w:rPr>
  </w:style>
  <w:style w:type="paragraph" w:customStyle="1" w:styleId="Erlasstitel">
    <w:name w:val="Erlasstitel"/>
    <w:basedOn w:val="Standard"/>
    <w:next w:val="Grundlage"/>
    <w:rsid w:val="00967AE1"/>
    <w:pPr>
      <w:keepNext/>
      <w:keepLines/>
      <w:suppressAutoHyphens/>
      <w:spacing w:before="240" w:after="240"/>
    </w:pPr>
    <w:rPr>
      <w:b/>
      <w:lang w:val="de-DE"/>
    </w:rPr>
  </w:style>
  <w:style w:type="paragraph" w:customStyle="1" w:styleId="Grundlage">
    <w:name w:val="Grundlage"/>
    <w:basedOn w:val="Standard"/>
    <w:next w:val="Autor"/>
    <w:rsid w:val="00967AE1"/>
    <w:pPr>
      <w:spacing w:before="160"/>
    </w:pPr>
    <w:rPr>
      <w:lang w:val="de-DE"/>
    </w:rPr>
  </w:style>
  <w:style w:type="paragraph" w:customStyle="1" w:styleId="Autor">
    <w:name w:val="Autor"/>
    <w:basedOn w:val="Standard"/>
    <w:next w:val="Artikel"/>
    <w:rsid w:val="00967AE1"/>
    <w:pPr>
      <w:keepNext/>
      <w:keepLines/>
      <w:pBdr>
        <w:bottom w:val="single" w:sz="6" w:space="8" w:color="auto"/>
      </w:pBdr>
      <w:spacing w:before="160"/>
    </w:pPr>
    <w:rPr>
      <w:lang w:val="de-DE"/>
    </w:rPr>
  </w:style>
  <w:style w:type="paragraph" w:customStyle="1" w:styleId="Liste1">
    <w:name w:val="Liste 1"/>
    <w:basedOn w:val="Standard"/>
    <w:rsid w:val="00967AE1"/>
    <w:pPr>
      <w:ind w:left="340" w:hanging="340"/>
    </w:pPr>
    <w:rPr>
      <w:lang w:val="de-DE"/>
    </w:rPr>
  </w:style>
  <w:style w:type="character" w:styleId="Hervorhebung">
    <w:name w:val="Emphasis"/>
    <w:qFormat/>
    <w:rsid w:val="00967AE1"/>
    <w:rPr>
      <w:i/>
      <w:iCs/>
    </w:rPr>
  </w:style>
  <w:style w:type="paragraph" w:styleId="Sprechblasentext">
    <w:name w:val="Balloon Text"/>
    <w:basedOn w:val="Standard"/>
    <w:semiHidden/>
    <w:rsid w:val="00BB39EE"/>
    <w:rPr>
      <w:rFonts w:ascii="Tahoma" w:hAnsi="Tahoma" w:cs="Tahoma"/>
      <w:sz w:val="16"/>
      <w:szCs w:val="16"/>
    </w:rPr>
  </w:style>
  <w:style w:type="paragraph" w:styleId="Textkrper2">
    <w:name w:val="Body Text 2"/>
    <w:basedOn w:val="Standard"/>
    <w:link w:val="Textkrper2Zchn"/>
    <w:rsid w:val="00014352"/>
    <w:pPr>
      <w:tabs>
        <w:tab w:val="left" w:pos="540"/>
        <w:tab w:val="left" w:pos="720"/>
      </w:tabs>
      <w:spacing w:before="120" w:after="120" w:line="288" w:lineRule="auto"/>
      <w:jc w:val="both"/>
    </w:pPr>
    <w:rPr>
      <w:rFonts w:ascii="Arial" w:hAnsi="Arial" w:cs="Arial"/>
      <w:sz w:val="22"/>
      <w:szCs w:val="22"/>
    </w:rPr>
  </w:style>
  <w:style w:type="character" w:customStyle="1" w:styleId="Textkrper2Zchn">
    <w:name w:val="Textkörper 2 Zchn"/>
    <w:link w:val="Textkrper2"/>
    <w:rsid w:val="00014352"/>
    <w:rPr>
      <w:rFonts w:ascii="Arial" w:hAnsi="Arial" w:cs="Arial"/>
      <w:sz w:val="22"/>
      <w:szCs w:val="22"/>
      <w:lang w:eastAsia="de-DE"/>
    </w:rPr>
  </w:style>
  <w:style w:type="character" w:customStyle="1" w:styleId="berschrift5Zchn">
    <w:name w:val="Überschrift 5 Zchn"/>
    <w:link w:val="berschrift5"/>
    <w:rsid w:val="00AF489C"/>
    <w:rPr>
      <w:rFonts w:ascii="Calibri" w:eastAsia="Times New Roman" w:hAnsi="Calibri" w:cs="Times New Roman"/>
      <w:b/>
      <w:bCs/>
      <w:i/>
      <w:iCs/>
      <w:sz w:val="26"/>
      <w:szCs w:val="26"/>
      <w:lang w:eastAsia="de-DE"/>
    </w:rPr>
  </w:style>
  <w:style w:type="character" w:styleId="Kommentarzeichen">
    <w:name w:val="annotation reference"/>
    <w:basedOn w:val="Absatz-Standardschriftart"/>
    <w:rsid w:val="008209B7"/>
    <w:rPr>
      <w:sz w:val="16"/>
      <w:szCs w:val="16"/>
    </w:rPr>
  </w:style>
  <w:style w:type="paragraph" w:styleId="Kommentartext">
    <w:name w:val="annotation text"/>
    <w:basedOn w:val="Standard"/>
    <w:link w:val="KommentartextZchn"/>
    <w:rsid w:val="008209B7"/>
    <w:rPr>
      <w:sz w:val="20"/>
      <w:szCs w:val="20"/>
    </w:rPr>
  </w:style>
  <w:style w:type="character" w:customStyle="1" w:styleId="KommentartextZchn">
    <w:name w:val="Kommentartext Zchn"/>
    <w:basedOn w:val="Absatz-Standardschriftart"/>
    <w:link w:val="Kommentartext"/>
    <w:rsid w:val="008209B7"/>
    <w:rPr>
      <w:lang w:eastAsia="de-DE"/>
    </w:rPr>
  </w:style>
  <w:style w:type="paragraph" w:styleId="Kommentarthema">
    <w:name w:val="annotation subject"/>
    <w:basedOn w:val="Kommentartext"/>
    <w:next w:val="Kommentartext"/>
    <w:link w:val="KommentarthemaZchn"/>
    <w:rsid w:val="008209B7"/>
    <w:rPr>
      <w:b/>
      <w:bCs/>
    </w:rPr>
  </w:style>
  <w:style w:type="character" w:customStyle="1" w:styleId="KommentarthemaZchn">
    <w:name w:val="Kommentarthema Zchn"/>
    <w:basedOn w:val="KommentartextZchn"/>
    <w:link w:val="Kommentarthema"/>
    <w:rsid w:val="008209B7"/>
    <w:rPr>
      <w:b/>
      <w:bCs/>
      <w:lang w:eastAsia="de-DE"/>
    </w:rPr>
  </w:style>
  <w:style w:type="paragraph" w:styleId="Textkrper-Einzug2">
    <w:name w:val="Body Text Indent 2"/>
    <w:basedOn w:val="Standard"/>
    <w:link w:val="Textkrper-Einzug2Zchn"/>
    <w:rsid w:val="00612AD9"/>
    <w:pPr>
      <w:spacing w:after="120" w:line="480" w:lineRule="auto"/>
      <w:ind w:left="283"/>
    </w:pPr>
  </w:style>
  <w:style w:type="character" w:customStyle="1" w:styleId="Textkrper-Einzug2Zchn">
    <w:name w:val="Textkörper-Einzug 2 Zchn"/>
    <w:basedOn w:val="Absatz-Standardschriftart"/>
    <w:link w:val="Textkrper-Einzug2"/>
    <w:rsid w:val="00612AD9"/>
    <w:rPr>
      <w:sz w:val="24"/>
      <w:szCs w:val="24"/>
      <w:lang w:eastAsia="de-DE"/>
    </w:rPr>
  </w:style>
  <w:style w:type="paragraph" w:styleId="Listenabsatz">
    <w:name w:val="List Paragraph"/>
    <w:basedOn w:val="Standard"/>
    <w:link w:val="ListenabsatzZchn"/>
    <w:uiPriority w:val="34"/>
    <w:qFormat/>
    <w:rsid w:val="00D26805"/>
    <w:pPr>
      <w:ind w:left="720"/>
      <w:contextualSpacing/>
    </w:pPr>
  </w:style>
  <w:style w:type="character" w:customStyle="1" w:styleId="FuzeileZchn">
    <w:name w:val="Fußzeile Zchn"/>
    <w:basedOn w:val="Absatz-Standardschriftart"/>
    <w:link w:val="Fuzeile"/>
    <w:uiPriority w:val="99"/>
    <w:rsid w:val="00EA6FC5"/>
    <w:rPr>
      <w:sz w:val="24"/>
      <w:szCs w:val="24"/>
      <w:lang w:eastAsia="de-DE"/>
    </w:rPr>
  </w:style>
  <w:style w:type="paragraph" w:customStyle="1" w:styleId="Artikelberschrift">
    <w:name w:val="Artikel Überschrift"/>
    <w:basedOn w:val="Listenabsatz"/>
    <w:link w:val="ArtikelberschriftZchn"/>
    <w:autoRedefine/>
    <w:qFormat/>
    <w:rsid w:val="0064626B"/>
    <w:pPr>
      <w:numPr>
        <w:numId w:val="16"/>
      </w:numPr>
      <w:tabs>
        <w:tab w:val="left" w:pos="709"/>
        <w:tab w:val="left" w:pos="2552"/>
      </w:tabs>
      <w:ind w:left="0" w:firstLine="0"/>
      <w:jc w:val="both"/>
    </w:pPr>
    <w:rPr>
      <w:rFonts w:ascii="Arial" w:hAnsi="Arial" w:cs="Arial"/>
      <w:b/>
      <w:sz w:val="20"/>
      <w:szCs w:val="20"/>
    </w:rPr>
  </w:style>
  <w:style w:type="paragraph" w:customStyle="1" w:styleId="Abstat1MusterV">
    <w:name w:val="Abstat 1 MusterV"/>
    <w:basedOn w:val="Listenabsatz"/>
    <w:qFormat/>
    <w:rsid w:val="00D94F5E"/>
    <w:pPr>
      <w:numPr>
        <w:numId w:val="15"/>
      </w:numPr>
      <w:tabs>
        <w:tab w:val="left" w:pos="851"/>
      </w:tabs>
      <w:jc w:val="both"/>
      <w:outlineLvl w:val="0"/>
    </w:pPr>
    <w:rPr>
      <w:rFonts w:ascii="Arial" w:hAnsi="Arial" w:cs="Arial"/>
      <w:b/>
      <w:szCs w:val="20"/>
    </w:rPr>
  </w:style>
  <w:style w:type="character" w:customStyle="1" w:styleId="ListenabsatzZchn">
    <w:name w:val="Listenabsatz Zchn"/>
    <w:basedOn w:val="Absatz-Standardschriftart"/>
    <w:link w:val="Listenabsatz"/>
    <w:uiPriority w:val="34"/>
    <w:rsid w:val="00770596"/>
    <w:rPr>
      <w:sz w:val="24"/>
      <w:szCs w:val="24"/>
      <w:lang w:eastAsia="de-DE"/>
    </w:rPr>
  </w:style>
  <w:style w:type="character" w:customStyle="1" w:styleId="ArtikelberschriftZchn">
    <w:name w:val="Artikel Überschrift Zchn"/>
    <w:basedOn w:val="ListenabsatzZchn"/>
    <w:link w:val="Artikelberschrift"/>
    <w:rsid w:val="0064626B"/>
    <w:rPr>
      <w:rFonts w:ascii="Arial" w:hAnsi="Arial" w:cs="Arial"/>
      <w:b/>
      <w:sz w:val="24"/>
      <w:szCs w:val="24"/>
      <w:lang w:eastAsia="de-DE"/>
    </w:rPr>
  </w:style>
  <w:style w:type="paragraph" w:customStyle="1" w:styleId="Abstat2MusterV">
    <w:name w:val="Abstat 2 MusterV"/>
    <w:basedOn w:val="Listenabsatz"/>
    <w:qFormat/>
    <w:rsid w:val="00D94F5E"/>
    <w:pPr>
      <w:numPr>
        <w:numId w:val="12"/>
      </w:numPr>
      <w:tabs>
        <w:tab w:val="left" w:pos="284"/>
        <w:tab w:val="left" w:pos="851"/>
      </w:tabs>
      <w:ind w:hanging="720"/>
      <w:jc w:val="both"/>
    </w:pPr>
    <w:rPr>
      <w:rFonts w:ascii="Arial" w:hAnsi="Arial" w:cs="Arial"/>
      <w:b/>
      <w:sz w:val="20"/>
      <w:szCs w:val="20"/>
    </w:rPr>
  </w:style>
  <w:style w:type="paragraph" w:customStyle="1" w:styleId="UntertitelMusterV">
    <w:name w:val="Untertitel MusterV"/>
    <w:basedOn w:val="Listenabsatz"/>
    <w:next w:val="berschrift3"/>
    <w:link w:val="UntertitelMusterVZchn"/>
    <w:qFormat/>
    <w:rsid w:val="00163702"/>
    <w:pPr>
      <w:numPr>
        <w:numId w:val="17"/>
      </w:numPr>
      <w:tabs>
        <w:tab w:val="left" w:pos="284"/>
        <w:tab w:val="left" w:pos="851"/>
      </w:tabs>
      <w:jc w:val="both"/>
      <w:outlineLvl w:val="0"/>
    </w:pPr>
    <w:rPr>
      <w:rFonts w:ascii="Arial" w:hAnsi="Arial" w:cs="Arial"/>
      <w:b/>
      <w:bCs/>
      <w:sz w:val="20"/>
      <w:szCs w:val="20"/>
    </w:rPr>
  </w:style>
  <w:style w:type="paragraph" w:styleId="Inhaltsverzeichnisberschrift">
    <w:name w:val="TOC Heading"/>
    <w:basedOn w:val="berschrift1"/>
    <w:next w:val="Standard"/>
    <w:uiPriority w:val="39"/>
    <w:unhideWhenUsed/>
    <w:qFormat/>
    <w:rsid w:val="004E6B93"/>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de-CH"/>
    </w:rPr>
  </w:style>
  <w:style w:type="paragraph" w:styleId="Verzeichnis1">
    <w:name w:val="toc 1"/>
    <w:basedOn w:val="Standard"/>
    <w:next w:val="Standard"/>
    <w:autoRedefine/>
    <w:uiPriority w:val="39"/>
    <w:unhideWhenUsed/>
    <w:rsid w:val="00B318BA"/>
    <w:pPr>
      <w:tabs>
        <w:tab w:val="left" w:pos="440"/>
        <w:tab w:val="right" w:leader="dot" w:pos="9062"/>
      </w:tabs>
      <w:spacing w:before="240"/>
    </w:pPr>
    <w:rPr>
      <w:rFonts w:ascii="Arial" w:hAnsi="Arial" w:cs="Arial"/>
      <w:b/>
      <w:noProof/>
    </w:rPr>
  </w:style>
  <w:style w:type="character" w:styleId="Hyperlink">
    <w:name w:val="Hyperlink"/>
    <w:basedOn w:val="Absatz-Standardschriftart"/>
    <w:uiPriority w:val="99"/>
    <w:unhideWhenUsed/>
    <w:rsid w:val="004E6B93"/>
    <w:rPr>
      <w:color w:val="0000FF" w:themeColor="hyperlink"/>
      <w:u w:val="single"/>
    </w:rPr>
  </w:style>
  <w:style w:type="paragraph" w:styleId="Verzeichnis2">
    <w:name w:val="toc 2"/>
    <w:basedOn w:val="Standard"/>
    <w:next w:val="Standard"/>
    <w:autoRedefine/>
    <w:uiPriority w:val="39"/>
    <w:unhideWhenUsed/>
    <w:rsid w:val="00B318BA"/>
    <w:pPr>
      <w:tabs>
        <w:tab w:val="left" w:pos="426"/>
        <w:tab w:val="right" w:leader="dot" w:pos="9062"/>
      </w:tabs>
      <w:spacing w:before="120" w:line="259" w:lineRule="auto"/>
    </w:pPr>
    <w:rPr>
      <w:rFonts w:ascii="Arial" w:eastAsiaTheme="minorEastAsia" w:hAnsi="Arial" w:cs="Arial"/>
      <w:noProof/>
      <w:sz w:val="22"/>
      <w:szCs w:val="22"/>
      <w:lang w:eastAsia="de-CH"/>
    </w:rPr>
  </w:style>
  <w:style w:type="paragraph" w:styleId="Verzeichnis3">
    <w:name w:val="toc 3"/>
    <w:basedOn w:val="Standard"/>
    <w:next w:val="Standard"/>
    <w:autoRedefine/>
    <w:uiPriority w:val="39"/>
    <w:unhideWhenUsed/>
    <w:rsid w:val="0063352F"/>
    <w:pPr>
      <w:tabs>
        <w:tab w:val="left" w:pos="880"/>
        <w:tab w:val="right" w:leader="dot" w:pos="9062"/>
      </w:tabs>
      <w:spacing w:before="240" w:line="259" w:lineRule="auto"/>
      <w:ind w:left="142"/>
    </w:pPr>
    <w:rPr>
      <w:rFonts w:ascii="Arial" w:eastAsiaTheme="minorEastAsia" w:hAnsi="Arial" w:cs="Arial"/>
      <w:noProof/>
      <w:sz w:val="22"/>
      <w:szCs w:val="22"/>
      <w:lang w:eastAsia="de-CH"/>
    </w:rPr>
  </w:style>
  <w:style w:type="paragraph" w:customStyle="1" w:styleId="FormatArtikel">
    <w:name w:val="Format Artikel"/>
    <w:basedOn w:val="Artikelberschrift"/>
    <w:link w:val="FormatArtikelZchn"/>
    <w:qFormat/>
    <w:rsid w:val="001C4E60"/>
  </w:style>
  <w:style w:type="character" w:customStyle="1" w:styleId="FormatArtikelZchn">
    <w:name w:val="Format Artikel Zchn"/>
    <w:basedOn w:val="ArtikelberschriftZchn"/>
    <w:link w:val="FormatArtikel"/>
    <w:rsid w:val="001C4E60"/>
    <w:rPr>
      <w:rFonts w:ascii="Arial" w:hAnsi="Arial" w:cs="Arial"/>
      <w:b/>
      <w:sz w:val="24"/>
      <w:szCs w:val="24"/>
      <w:lang w:eastAsia="de-DE"/>
    </w:rPr>
  </w:style>
  <w:style w:type="paragraph" w:customStyle="1" w:styleId="TitelGross">
    <w:name w:val="Titel Gross"/>
    <w:basedOn w:val="berschrift1"/>
    <w:link w:val="TitelGrossZchn"/>
    <w:qFormat/>
    <w:rsid w:val="0028174A"/>
    <w:pPr>
      <w:numPr>
        <w:numId w:val="18"/>
      </w:numPr>
      <w:tabs>
        <w:tab w:val="left" w:pos="426"/>
      </w:tabs>
    </w:pPr>
    <w:rPr>
      <w:rFonts w:ascii="Arial" w:hAnsi="Arial"/>
      <w:sz w:val="28"/>
    </w:rPr>
  </w:style>
  <w:style w:type="paragraph" w:customStyle="1" w:styleId="TitelArtikel">
    <w:name w:val="Titel Artikel"/>
    <w:basedOn w:val="berschrift4"/>
    <w:link w:val="TitelArtikelZchn"/>
    <w:qFormat/>
    <w:rsid w:val="00F82269"/>
    <w:pPr>
      <w:numPr>
        <w:numId w:val="19"/>
      </w:numPr>
    </w:pPr>
    <w:rPr>
      <w:rFonts w:ascii="Arial" w:hAnsi="Arial"/>
      <w:b/>
      <w:i w:val="0"/>
      <w:color w:val="auto"/>
      <w:sz w:val="20"/>
      <w:szCs w:val="20"/>
    </w:rPr>
  </w:style>
  <w:style w:type="character" w:customStyle="1" w:styleId="TitelGrossZchn">
    <w:name w:val="Titel Gross Zchn"/>
    <w:basedOn w:val="berschrift1Zchn"/>
    <w:link w:val="TitelGross"/>
    <w:rsid w:val="0028174A"/>
    <w:rPr>
      <w:rFonts w:ascii="Arial" w:hAnsi="Arial"/>
      <w:b/>
      <w:bCs/>
      <w:kern w:val="32"/>
      <w:sz w:val="28"/>
      <w:szCs w:val="32"/>
      <w:lang w:val="de-CH" w:eastAsia="de-DE" w:bidi="ar-SA"/>
    </w:rPr>
  </w:style>
  <w:style w:type="paragraph" w:customStyle="1" w:styleId="Titel2GG">
    <w:name w:val="Titel 2 GG"/>
    <w:basedOn w:val="berschrift2"/>
    <w:link w:val="Titel2GGZchn"/>
    <w:qFormat/>
    <w:rsid w:val="007C454A"/>
    <w:pPr>
      <w:numPr>
        <w:numId w:val="20"/>
      </w:numPr>
      <w:tabs>
        <w:tab w:val="left" w:pos="426"/>
      </w:tabs>
      <w:spacing w:before="120" w:beforeAutospacing="0" w:after="120" w:afterAutospacing="0"/>
      <w:ind w:left="425" w:hanging="425"/>
    </w:pPr>
    <w:rPr>
      <w:rFonts w:ascii="Arial" w:hAnsi="Arial"/>
      <w:sz w:val="20"/>
    </w:rPr>
  </w:style>
  <w:style w:type="character" w:customStyle="1" w:styleId="berschrift4Zchn">
    <w:name w:val="Überschrift 4 Zchn"/>
    <w:basedOn w:val="Absatz-Standardschriftart"/>
    <w:link w:val="berschrift4"/>
    <w:semiHidden/>
    <w:rsid w:val="0028174A"/>
    <w:rPr>
      <w:rFonts w:asciiTheme="majorHAnsi" w:eastAsiaTheme="majorEastAsia" w:hAnsiTheme="majorHAnsi" w:cstheme="majorBidi"/>
      <w:i/>
      <w:iCs/>
      <w:color w:val="365F91" w:themeColor="accent1" w:themeShade="BF"/>
      <w:sz w:val="24"/>
      <w:szCs w:val="24"/>
      <w:lang w:eastAsia="de-DE"/>
    </w:rPr>
  </w:style>
  <w:style w:type="character" w:customStyle="1" w:styleId="TitelArtikelZchn">
    <w:name w:val="Titel Artikel Zchn"/>
    <w:basedOn w:val="berschrift4Zchn"/>
    <w:link w:val="TitelArtikel"/>
    <w:rsid w:val="0028174A"/>
    <w:rPr>
      <w:rFonts w:ascii="Arial" w:eastAsiaTheme="majorEastAsia" w:hAnsi="Arial" w:cstheme="majorBidi"/>
      <w:b/>
      <w:i w:val="0"/>
      <w:iCs/>
      <w:color w:val="365F91" w:themeColor="accent1" w:themeShade="BF"/>
      <w:sz w:val="24"/>
      <w:szCs w:val="24"/>
      <w:lang w:eastAsia="de-DE"/>
    </w:rPr>
  </w:style>
  <w:style w:type="character" w:customStyle="1" w:styleId="UntertitelMusterVZchn">
    <w:name w:val="Untertitel MusterV Zchn"/>
    <w:basedOn w:val="ListenabsatzZchn"/>
    <w:link w:val="UntertitelMusterV"/>
    <w:rsid w:val="009A4624"/>
    <w:rPr>
      <w:rFonts w:ascii="Arial" w:hAnsi="Arial" w:cs="Arial"/>
      <w:b/>
      <w:bCs/>
      <w:sz w:val="24"/>
      <w:szCs w:val="24"/>
      <w:lang w:eastAsia="de-DE"/>
    </w:rPr>
  </w:style>
  <w:style w:type="character" w:customStyle="1" w:styleId="berschrift2Zchn">
    <w:name w:val="Überschrift 2 Zchn"/>
    <w:basedOn w:val="Absatz-Standardschriftart"/>
    <w:link w:val="berschrift2"/>
    <w:rsid w:val="007C454A"/>
    <w:rPr>
      <w:b/>
      <w:bCs/>
      <w:color w:val="000000"/>
      <w:sz w:val="21"/>
      <w:szCs w:val="21"/>
      <w:lang w:val="de-DE" w:eastAsia="de-DE"/>
    </w:rPr>
  </w:style>
  <w:style w:type="character" w:customStyle="1" w:styleId="Titel2GGZchn">
    <w:name w:val="Titel 2 GG Zchn"/>
    <w:basedOn w:val="berschrift2Zchn"/>
    <w:link w:val="Titel2GG"/>
    <w:rsid w:val="007C454A"/>
    <w:rPr>
      <w:rFonts w:ascii="Arial" w:hAnsi="Arial"/>
      <w:b/>
      <w:bCs/>
      <w:color w:val="000000"/>
      <w:sz w:val="21"/>
      <w:szCs w:val="21"/>
      <w:lang w:val="de-DE" w:eastAsia="de-DE"/>
    </w:rPr>
  </w:style>
  <w:style w:type="character" w:customStyle="1" w:styleId="berschrift3Zchn">
    <w:name w:val="Überschrift 3 Zchn"/>
    <w:basedOn w:val="Absatz-Standardschriftart"/>
    <w:link w:val="berschrift3"/>
    <w:semiHidden/>
    <w:rsid w:val="009A4624"/>
    <w:rPr>
      <w:rFonts w:asciiTheme="majorHAnsi" w:eastAsiaTheme="majorEastAsia" w:hAnsiTheme="majorHAnsi" w:cstheme="majorBidi"/>
      <w:color w:val="243F60" w:themeColor="accent1" w:themeShade="7F"/>
      <w:sz w:val="24"/>
      <w:szCs w:val="24"/>
      <w:lang w:eastAsia="de-DE"/>
    </w:rPr>
  </w:style>
  <w:style w:type="paragraph" w:styleId="Verzeichnis4">
    <w:name w:val="toc 4"/>
    <w:basedOn w:val="Standard"/>
    <w:next w:val="Standard"/>
    <w:autoRedefine/>
    <w:uiPriority w:val="39"/>
    <w:unhideWhenUsed/>
    <w:rsid w:val="0063352F"/>
    <w:pPr>
      <w:tabs>
        <w:tab w:val="left" w:pos="1134"/>
        <w:tab w:val="right" w:leader="dot" w:pos="9062"/>
      </w:tabs>
      <w:ind w:left="426"/>
    </w:pPr>
    <w:rPr>
      <w:rFonts w:ascii="Arial" w:hAnsi="Arial" w:cs="Arial"/>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7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DE</Language>
    <ArticleStartDate xmlns="http://schemas.microsoft.com/sharepoint/v3" xsi:nil="true"/>
    <PublishingExpirationDate xmlns="http://schemas.microsoft.com/sharepoint/v3" xsi:nil="true"/>
    <PublishingStartDate xmlns="http://schemas.microsoft.com/sharepoint/v3" xsi:nil="true"/>
    <CustomerID xmlns="b9bbc5c3-42c9-4c30-b7a3-3f0c5e2a5378">1002</Customer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B507A6713D31E4D9E827B0512BBBA89" ma:contentTypeVersion="14" ma:contentTypeDescription="Ein neues Dokument erstellen." ma:contentTypeScope="" ma:versionID="9709d6e857f9d7914578e197a430a540">
  <xsd:schema xmlns:xsd="http://www.w3.org/2001/XMLSchema" xmlns:xs="http://www.w3.org/2001/XMLSchema" xmlns:p="http://schemas.microsoft.com/office/2006/metadata/properties" xmlns:ns1="http://schemas.microsoft.com/sharepoint/v3" xmlns:ns2="b9bbc5c3-42c9-4c30-b7a3-3f0c5e2a5378" targetNamespace="http://schemas.microsoft.com/office/2006/metadata/properties" ma:root="true" ma:fieldsID="9d6dc41a396c59f87e2896d5f714b872" ns1:_="" ns2:_="">
    <xsd:import namespace="http://schemas.microsoft.com/sharepoint/v3"/>
    <xsd:import namespace="b9bbc5c3-42c9-4c30-b7a3-3f0c5e2a5378"/>
    <xsd:element name="properties">
      <xsd:complexType>
        <xsd:sequence>
          <xsd:element name="documentManagement">
            <xsd:complexType>
              <xsd:all>
                <xsd:element ref="ns1:PublishingStartDate" minOccurs="0"/>
                <xsd:element ref="ns1:PublishingExpirationDate" minOccurs="0"/>
                <xsd:element ref="ns2:CustomerID" minOccurs="0"/>
                <xsd:element ref="ns1:Language" minOccurs="0"/>
                <xsd:element ref="ns1:Article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element name="Language" ma:index="12" nillable="true" ma:displayName="Sprache" ma:default="DE" ma:format="Dropdown" ma:internalName="Language">
      <xsd:simpleType>
        <xsd:restriction base="dms:Choice">
          <xsd:enumeration value="DE"/>
          <xsd:enumeration value="RM"/>
          <xsd:enumeration value="IT"/>
          <xsd:enumeration value="EN"/>
        </xsd:restriction>
      </xsd:simpleType>
    </xsd:element>
    <xsd:element name="ArticleStartDate" ma:index="15" nillable="true" ma:displayName="Artikeldatum" ma:description="Immer auf den 31.12 des aktuellen Jahres setzen." ma:format="DateOnly" ma:internalName="ArticleStar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0"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13" ma:displayName="Kommentare"/>
        <xsd:element name="keywords" minOccurs="0" maxOccurs="1" type="xsd:string" ma:index="14" ma:displayName="Schlüsselwörter"/>
        <xsd:element ref="dc:language" minOccurs="0" maxOccurs="1"/>
        <xsd:element name="category" minOccurs="0" maxOccurs="1" type="xsd:string" ma:index="11"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D025D5-18BC-42C6-9A6B-2B9329837841}"/>
</file>

<file path=customXml/itemProps2.xml><?xml version="1.0" encoding="utf-8"?>
<ds:datastoreItem xmlns:ds="http://schemas.openxmlformats.org/officeDocument/2006/customXml" ds:itemID="{77CA3B24-7587-4547-ADA0-5967B1EE237B}"/>
</file>

<file path=customXml/itemProps3.xml><?xml version="1.0" encoding="utf-8"?>
<ds:datastoreItem xmlns:ds="http://schemas.openxmlformats.org/officeDocument/2006/customXml" ds:itemID="{6C736804-3053-46A8-AC41-09C086D9CE6E}"/>
</file>

<file path=customXml/itemProps4.xml><?xml version="1.0" encoding="utf-8"?>
<ds:datastoreItem xmlns:ds="http://schemas.openxmlformats.org/officeDocument/2006/customXml" ds:itemID="{9AC1C1C4-3E1F-4715-9CEB-69BAE0BBC88B}"/>
</file>

<file path=docProps/app.xml><?xml version="1.0" encoding="utf-8"?>
<Properties xmlns="http://schemas.openxmlformats.org/officeDocument/2006/extended-properties" xmlns:vt="http://schemas.openxmlformats.org/officeDocument/2006/docPropsVTypes">
  <Template>35F6EA1F.dotm</Template>
  <TotalTime>0</TotalTime>
  <Pages>15</Pages>
  <Words>3876</Words>
  <Characters>30261</Characters>
  <Application>Microsoft Office Word</Application>
  <DocSecurity>0</DocSecurity>
  <Lines>252</Lines>
  <Paragraphs>68</Paragraphs>
  <ScaleCrop>false</ScaleCrop>
  <HeadingPairs>
    <vt:vector size="2" baseType="variant">
      <vt:variant>
        <vt:lpstr>Titel</vt:lpstr>
      </vt:variant>
      <vt:variant>
        <vt:i4>1</vt:i4>
      </vt:variant>
    </vt:vector>
  </HeadingPairs>
  <TitlesOfParts>
    <vt:vector size="1" baseType="lpstr">
      <vt:lpstr/>
    </vt:vector>
  </TitlesOfParts>
  <Company>Churwalden</Company>
  <LinksUpToDate>false</LinksUpToDate>
  <CharactersWithSpaces>34069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Mustergemeindeverfassung</dc:title>
  <dc:creator>aktuar1</dc:creator>
  <cp:keywords/>
  <dc:description/>
  <cp:lastModifiedBy>Manser Damian</cp:lastModifiedBy>
  <cp:revision>5</cp:revision>
  <cp:lastPrinted>2018-06-27T13:08:00Z</cp:lastPrinted>
  <dcterms:created xsi:type="dcterms:W3CDTF">2018-06-28T12:41:00Z</dcterms:created>
  <dcterms:modified xsi:type="dcterms:W3CDTF">2018-08-21T12:18:00Z</dcterms:modified>
  <cp:category>Gemeinderecht Dokumentation Muster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0x0101005B507A6713D31E4D9E827B0512BBBA89</vt:lpwstr>
  </property>
</Properties>
</file>